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6933" w:rsidRPr="008E4649" w:rsidRDefault="00FE6933" w:rsidP="00FE6933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701D08" w:rsidRDefault="00FE6933" w:rsidP="00FE6933">
      <w:pPr>
        <w:rPr>
          <w:rFonts w:ascii="Times New Roman" w:hAnsi="Times New Roman" w:cs="Times New Roman"/>
          <w:b/>
          <w:noProof/>
          <w:sz w:val="28"/>
          <w:szCs w:val="28"/>
          <w:lang w:eastAsia="cs-CZ"/>
        </w:rPr>
      </w:pPr>
      <w:r w:rsidRPr="008A3276"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t>RECYKLOHRANÍ</w:t>
      </w:r>
      <w:r w:rsidR="00765511"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t xml:space="preserve"> </w:t>
      </w:r>
    </w:p>
    <w:p w:rsidR="00FE6933" w:rsidRPr="00701D08" w:rsidRDefault="00701D08" w:rsidP="00FE6933">
      <w:pP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cs-CZ"/>
        </w:rPr>
      </w:pPr>
      <w:r w:rsidRPr="00701D08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cs-CZ"/>
        </w:rPr>
        <w:t>„</w:t>
      </w:r>
      <w:r w:rsidR="00765511" w:rsidRPr="00701D08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cs-CZ"/>
        </w:rPr>
        <w:t xml:space="preserve"> DEJME </w:t>
      </w:r>
      <w:r w:rsidRPr="00701D08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cs-CZ"/>
        </w:rPr>
        <w:t>DO POHYBU NEPOTŘEBNÉ ELEKTRO A BATERIE“</w:t>
      </w:r>
    </w:p>
    <w:p w:rsidR="00765511" w:rsidRPr="008A3276" w:rsidRDefault="00765511" w:rsidP="007655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Žáci prvních, </w:t>
      </w:r>
      <w:r w:rsidR="00FE6933" w:rsidRPr="008A3276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druhých 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a třetích tříd opět plní recyklační výzvu.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01D08" w:rsidRDefault="001B7D63" w:rsidP="00FE6933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Ú</w:t>
      </w:r>
      <w:r w:rsidR="00627E74" w:rsidRPr="008A3276">
        <w:rPr>
          <w:rFonts w:ascii="Times New Roman" w:hAnsi="Times New Roman" w:cs="Times New Roman"/>
          <w:i/>
          <w:sz w:val="24"/>
          <w:szCs w:val="24"/>
        </w:rPr>
        <w:t>k</w:t>
      </w:r>
      <w:r w:rsidR="00765511">
        <w:rPr>
          <w:rFonts w:ascii="Times New Roman" w:hAnsi="Times New Roman" w:cs="Times New Roman"/>
          <w:i/>
          <w:sz w:val="24"/>
          <w:szCs w:val="24"/>
        </w:rPr>
        <w:t>olem bylo zaměřit se na třídění a recyklaci baterií a elektrospotřebičů.</w:t>
      </w:r>
    </w:p>
    <w:p w:rsidR="00765511" w:rsidRDefault="00701D08" w:rsidP="00FE6933">
      <w:pPr>
        <w:rPr>
          <w:rFonts w:ascii="Times New Roman" w:hAnsi="Times New Roman" w:cs="Times New Roman"/>
          <w:i/>
          <w:sz w:val="24"/>
          <w:szCs w:val="24"/>
        </w:rPr>
      </w:pPr>
      <w:r w:rsidRPr="00701D0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01D08">
        <w:rPr>
          <w:rFonts w:ascii="Times New Roman" w:hAnsi="Times New Roman" w:cs="Times New Roman"/>
          <w:b/>
          <w:i/>
          <w:color w:val="FF0000"/>
          <w:sz w:val="24"/>
          <w:szCs w:val="24"/>
        </w:rPr>
        <w:t>Proč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65511">
        <w:rPr>
          <w:rFonts w:ascii="Times New Roman" w:hAnsi="Times New Roman" w:cs="Times New Roman"/>
          <w:i/>
          <w:sz w:val="24"/>
          <w:szCs w:val="24"/>
        </w:rPr>
        <w:t>baterie nepatří do koše</w:t>
      </w:r>
      <w:r>
        <w:rPr>
          <w:rFonts w:ascii="Times New Roman" w:hAnsi="Times New Roman" w:cs="Times New Roman"/>
          <w:i/>
          <w:sz w:val="24"/>
          <w:szCs w:val="24"/>
        </w:rPr>
        <w:t xml:space="preserve"> ani popelnice?</w:t>
      </w:r>
    </w:p>
    <w:p w:rsidR="00E966A8" w:rsidRDefault="00701D08" w:rsidP="00FE6933">
      <w:pPr>
        <w:rPr>
          <w:rFonts w:ascii="Times New Roman" w:hAnsi="Times New Roman" w:cs="Times New Roman"/>
          <w:i/>
          <w:sz w:val="24"/>
          <w:szCs w:val="24"/>
        </w:rPr>
      </w:pPr>
      <w:r w:rsidRPr="00701D08">
        <w:rPr>
          <w:rFonts w:ascii="Times New Roman" w:hAnsi="Times New Roman" w:cs="Times New Roman"/>
          <w:b/>
          <w:i/>
          <w:color w:val="FF0000"/>
          <w:sz w:val="24"/>
          <w:szCs w:val="24"/>
        </w:rPr>
        <w:t>Kam</w:t>
      </w:r>
      <w:r>
        <w:rPr>
          <w:rFonts w:ascii="Times New Roman" w:hAnsi="Times New Roman" w:cs="Times New Roman"/>
          <w:i/>
          <w:sz w:val="24"/>
          <w:szCs w:val="24"/>
        </w:rPr>
        <w:t xml:space="preserve"> elektro</w:t>
      </w:r>
      <w:r w:rsidR="00765511">
        <w:rPr>
          <w:rFonts w:ascii="Times New Roman" w:hAnsi="Times New Roman" w:cs="Times New Roman"/>
          <w:i/>
          <w:sz w:val="24"/>
          <w:szCs w:val="24"/>
        </w:rPr>
        <w:t>spo</w:t>
      </w:r>
      <w:r>
        <w:rPr>
          <w:rFonts w:ascii="Times New Roman" w:hAnsi="Times New Roman" w:cs="Times New Roman"/>
          <w:i/>
          <w:sz w:val="24"/>
          <w:szCs w:val="24"/>
        </w:rPr>
        <w:t>t</w:t>
      </w:r>
      <w:r w:rsidR="00765511">
        <w:rPr>
          <w:rFonts w:ascii="Times New Roman" w:hAnsi="Times New Roman" w:cs="Times New Roman"/>
          <w:i/>
          <w:sz w:val="24"/>
          <w:szCs w:val="24"/>
        </w:rPr>
        <w:t>řebiče</w:t>
      </w:r>
      <w:r>
        <w:rPr>
          <w:rFonts w:ascii="Times New Roman" w:hAnsi="Times New Roman" w:cs="Times New Roman"/>
          <w:i/>
          <w:sz w:val="24"/>
          <w:szCs w:val="24"/>
        </w:rPr>
        <w:t xml:space="preserve"> a baterie</w:t>
      </w:r>
      <w:r w:rsidR="00765511">
        <w:rPr>
          <w:rFonts w:ascii="Times New Roman" w:hAnsi="Times New Roman" w:cs="Times New Roman"/>
          <w:i/>
          <w:sz w:val="24"/>
          <w:szCs w:val="24"/>
        </w:rPr>
        <w:t xml:space="preserve"> odnášet</w:t>
      </w:r>
      <w:r>
        <w:rPr>
          <w:rFonts w:ascii="Times New Roman" w:hAnsi="Times New Roman" w:cs="Times New Roman"/>
          <w:i/>
          <w:sz w:val="24"/>
          <w:szCs w:val="24"/>
        </w:rPr>
        <w:t>?</w:t>
      </w:r>
    </w:p>
    <w:p w:rsidR="00701D08" w:rsidRDefault="00701D08" w:rsidP="00FE6933">
      <w:pPr>
        <w:rPr>
          <w:rFonts w:ascii="Times New Roman" w:hAnsi="Times New Roman" w:cs="Times New Roman"/>
          <w:i/>
          <w:sz w:val="24"/>
          <w:szCs w:val="24"/>
        </w:rPr>
      </w:pPr>
      <w:r w:rsidRPr="00701D08">
        <w:rPr>
          <w:rFonts w:ascii="Times New Roman" w:hAnsi="Times New Roman" w:cs="Times New Roman"/>
          <w:b/>
          <w:i/>
          <w:color w:val="FF0000"/>
          <w:sz w:val="24"/>
          <w:szCs w:val="24"/>
        </w:rPr>
        <w:t>Kde</w:t>
      </w:r>
      <w:r>
        <w:rPr>
          <w:rFonts w:ascii="Times New Roman" w:hAnsi="Times New Roman" w:cs="Times New Roman"/>
          <w:i/>
          <w:sz w:val="24"/>
          <w:szCs w:val="24"/>
        </w:rPr>
        <w:t xml:space="preserve"> najdeme sběrná místa?</w:t>
      </w:r>
    </w:p>
    <w:p w:rsidR="00701D08" w:rsidRDefault="00D54822" w:rsidP="00FE6933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Na úvod jsme</w:t>
      </w:r>
      <w:r w:rsidR="00701D08">
        <w:rPr>
          <w:rFonts w:ascii="Times New Roman" w:hAnsi="Times New Roman" w:cs="Times New Roman"/>
          <w:i/>
          <w:sz w:val="24"/>
          <w:szCs w:val="24"/>
        </w:rPr>
        <w:t xml:space="preserve"> shlédli tematické instruktážní video k této recyklační výzvě.</w:t>
      </w:r>
      <w:r>
        <w:rPr>
          <w:rFonts w:ascii="Times New Roman" w:hAnsi="Times New Roman" w:cs="Times New Roman"/>
          <w:i/>
          <w:sz w:val="24"/>
          <w:szCs w:val="24"/>
        </w:rPr>
        <w:t xml:space="preserve"> Diskutovali jsme, kde najdeme sběrná místa v okolí a ve škole. A potom jsme se pustili do plnění aktivit.</w:t>
      </w:r>
    </w:p>
    <w:p w:rsidR="00447B68" w:rsidRDefault="00447B68" w:rsidP="00FE6933">
      <w:pPr>
        <w:rPr>
          <w:rFonts w:ascii="Times New Roman" w:hAnsi="Times New Roman" w:cs="Times New Roman"/>
          <w:i/>
          <w:sz w:val="24"/>
          <w:szCs w:val="24"/>
        </w:rPr>
      </w:pPr>
      <w:r w:rsidRPr="00447B68"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drawing>
          <wp:inline distT="0" distB="0" distL="0" distR="0">
            <wp:extent cx="2674620" cy="1584814"/>
            <wp:effectExtent l="0" t="0" r="0" b="0"/>
            <wp:docPr id="4" name="Obrázek 4" descr="C:\Users\jindra.nejedla\Desktop\recyklohraní\1000019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dra.nejedla\Desktop\recyklohraní\10000196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4" cy="159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994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744994" w:rsidRPr="00744994"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drawing>
          <wp:inline distT="0" distB="0" distL="0" distR="0">
            <wp:extent cx="2667000" cy="1554480"/>
            <wp:effectExtent l="0" t="0" r="0" b="7620"/>
            <wp:docPr id="1" name="Obrázek 1" descr="C:\Users\jindra.nejedla\Downloads\IMG-202402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dra.nejedla\Downloads\IMG-20240222-WA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822" w:rsidRDefault="00D54822" w:rsidP="00FE6933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My</w:t>
      </w:r>
      <w:r w:rsidR="00D04553">
        <w:rPr>
          <w:rFonts w:ascii="Times New Roman" w:hAnsi="Times New Roman" w:cs="Times New Roman"/>
          <w:i/>
          <w:sz w:val="24"/>
          <w:szCs w:val="24"/>
        </w:rPr>
        <w:t>,</w:t>
      </w:r>
      <w:r w:rsidR="008D7CD9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prvňáčci</w:t>
      </w:r>
      <w:r w:rsidR="00D04553"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i/>
          <w:sz w:val="24"/>
          <w:szCs w:val="24"/>
        </w:rPr>
        <w:t xml:space="preserve"> jsme si vymalovali podle čísel žabáka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Bata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a zahráli deskovou hru “Recyklační Člověče, nezlob se“. </w:t>
      </w:r>
      <w:r w:rsidR="00BE15B8">
        <w:rPr>
          <w:rFonts w:ascii="Times New Roman" w:hAnsi="Times New Roman" w:cs="Times New Roman"/>
          <w:i/>
          <w:sz w:val="24"/>
          <w:szCs w:val="24"/>
        </w:rPr>
        <w:t xml:space="preserve">Malování pro nás byla hračka a </w:t>
      </w:r>
      <w:proofErr w:type="gramStart"/>
      <w:r w:rsidR="00BE15B8">
        <w:rPr>
          <w:rFonts w:ascii="Times New Roman" w:hAnsi="Times New Roman" w:cs="Times New Roman"/>
          <w:i/>
          <w:sz w:val="24"/>
          <w:szCs w:val="24"/>
        </w:rPr>
        <w:t>Č</w:t>
      </w:r>
      <w:r>
        <w:rPr>
          <w:rFonts w:ascii="Times New Roman" w:hAnsi="Times New Roman" w:cs="Times New Roman"/>
          <w:i/>
          <w:sz w:val="24"/>
          <w:szCs w:val="24"/>
        </w:rPr>
        <w:t>lověče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se nám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líbilo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744994" w:rsidRDefault="00744994" w:rsidP="00FE6933">
      <w:pPr>
        <w:rPr>
          <w:rFonts w:ascii="Times New Roman" w:hAnsi="Times New Roman" w:cs="Times New Roman"/>
          <w:i/>
          <w:sz w:val="24"/>
          <w:szCs w:val="24"/>
        </w:rPr>
      </w:pPr>
      <w:r w:rsidRPr="00744994"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drawing>
          <wp:inline distT="0" distB="0" distL="0" distR="0">
            <wp:extent cx="1616910" cy="2711450"/>
            <wp:effectExtent l="5080" t="0" r="7620" b="7620"/>
            <wp:docPr id="7" name="Obrázek 7" descr="C:\Users\jindra.nejedla\Downloads\IMG-2024022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ndra.nejedla\Downloads\IMG-20240222-WA0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19573" cy="271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744994"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drawing>
          <wp:inline distT="0" distB="0" distL="0" distR="0">
            <wp:extent cx="2796540" cy="1630680"/>
            <wp:effectExtent l="0" t="0" r="3810" b="7620"/>
            <wp:docPr id="10" name="Obrázek 10" descr="C:\Users\jindra.nejedla\Downloads\IMG-2024022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ndra.nejedla\Downloads\IMG-20240222-WA0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5B8" w:rsidRDefault="00BE15B8" w:rsidP="00FE6933">
      <w:pPr>
        <w:rPr>
          <w:rFonts w:ascii="Times New Roman" w:hAnsi="Times New Roman" w:cs="Times New Roman"/>
          <w:i/>
          <w:sz w:val="24"/>
          <w:szCs w:val="24"/>
        </w:rPr>
      </w:pPr>
    </w:p>
    <w:p w:rsidR="008D7CD9" w:rsidRDefault="00744994" w:rsidP="00BE15B8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</w:t>
      </w:r>
      <w:r w:rsidRPr="00744994"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drawing>
          <wp:inline distT="0" distB="0" distL="0" distR="0">
            <wp:extent cx="3893820" cy="1691640"/>
            <wp:effectExtent l="0" t="0" r="0" b="3810"/>
            <wp:docPr id="12" name="Obrázek 12" descr="C:\Users\jindra.nejedla\Downloads\IMG-20240222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indra.nejedla\Downloads\IMG-20240222-WA0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142" w:rsidRDefault="008D7CD9" w:rsidP="00BE15B8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My</w:t>
      </w:r>
      <w:r w:rsidR="00D04553"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i/>
          <w:sz w:val="24"/>
          <w:szCs w:val="24"/>
        </w:rPr>
        <w:t xml:space="preserve"> dru</w:t>
      </w:r>
      <w:r w:rsidR="00BE15B8">
        <w:rPr>
          <w:rFonts w:ascii="Times New Roman" w:hAnsi="Times New Roman" w:cs="Times New Roman"/>
          <w:i/>
          <w:sz w:val="24"/>
          <w:szCs w:val="24"/>
        </w:rPr>
        <w:t>háci a třeťáci</w:t>
      </w:r>
      <w:r w:rsidR="00D04553">
        <w:rPr>
          <w:rFonts w:ascii="Times New Roman" w:hAnsi="Times New Roman" w:cs="Times New Roman"/>
          <w:i/>
          <w:sz w:val="24"/>
          <w:szCs w:val="24"/>
        </w:rPr>
        <w:t>,</w:t>
      </w:r>
      <w:r w:rsidR="00BE15B8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jsme </w:t>
      </w:r>
      <w:r w:rsidR="00BE15B8">
        <w:rPr>
          <w:rFonts w:ascii="Times New Roman" w:hAnsi="Times New Roman" w:cs="Times New Roman"/>
          <w:i/>
          <w:sz w:val="24"/>
          <w:szCs w:val="24"/>
        </w:rPr>
        <w:t>se pustili do tvorby sběrné nádoby na baterie a</w:t>
      </w:r>
      <w:r w:rsidR="00BE15B8" w:rsidRPr="00BE15B8">
        <w:rPr>
          <w:rFonts w:ascii="Times New Roman" w:hAnsi="Times New Roman" w:cs="Times New Roman"/>
          <w:i/>
          <w:sz w:val="24"/>
          <w:szCs w:val="24"/>
        </w:rPr>
        <w:t xml:space="preserve"> elektrospotř</w:t>
      </w:r>
      <w:r w:rsidR="00BE15B8">
        <w:rPr>
          <w:rFonts w:ascii="Times New Roman" w:hAnsi="Times New Roman" w:cs="Times New Roman"/>
          <w:i/>
          <w:sz w:val="24"/>
          <w:szCs w:val="24"/>
        </w:rPr>
        <w:t>e</w:t>
      </w:r>
      <w:r w:rsidR="009E3142">
        <w:rPr>
          <w:rFonts w:ascii="Times New Roman" w:hAnsi="Times New Roman" w:cs="Times New Roman"/>
          <w:i/>
          <w:sz w:val="24"/>
          <w:szCs w:val="24"/>
        </w:rPr>
        <w:t>biče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BE15B8" w:rsidRDefault="009E3142" w:rsidP="00BE15B8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 potom jsme třídili, co do kontejneru patří a co nepatří.</w:t>
      </w:r>
    </w:p>
    <w:p w:rsidR="003D72E3" w:rsidRDefault="003D72E3" w:rsidP="00BE15B8">
      <w:pPr>
        <w:rPr>
          <w:rFonts w:ascii="Times New Roman" w:hAnsi="Times New Roman" w:cs="Times New Roman"/>
          <w:i/>
          <w:noProof/>
          <w:sz w:val="24"/>
          <w:szCs w:val="24"/>
          <w:lang w:eastAsia="cs-CZ"/>
        </w:rPr>
      </w:pPr>
      <w:r w:rsidRPr="003D72E3"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drawing>
          <wp:inline distT="0" distB="0" distL="0" distR="0">
            <wp:extent cx="2781300" cy="1798320"/>
            <wp:effectExtent l="0" t="0" r="0" b="0"/>
            <wp:docPr id="5" name="Obrázek 5" descr="C:\Users\jindra.nejedla\Desktop\recyklohraní\1000019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dra.nejedla\Desktop\recyklohraní\10000196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73" cy="179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394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D7CD9"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t xml:space="preserve">   </w:t>
      </w:r>
      <w:r w:rsidR="006C3944" w:rsidRPr="006C3944"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drawing>
          <wp:inline distT="0" distB="0" distL="0" distR="0">
            <wp:extent cx="2804160" cy="1798320"/>
            <wp:effectExtent l="0" t="0" r="0" b="0"/>
            <wp:docPr id="6" name="Obrázek 6" descr="C:\Users\jindra.nejedla\Desktop\recyklohraní\1000019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dra.nejedla\Desktop\recyklohraní\10000196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067"/>
                    <a:stretch/>
                  </pic:blipFill>
                  <pic:spPr bwMode="auto">
                    <a:xfrm>
                      <a:off x="0" y="0"/>
                      <a:ext cx="2804221" cy="179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142" w:rsidRDefault="009E3142" w:rsidP="00BE15B8">
      <w:pPr>
        <w:rPr>
          <w:rFonts w:ascii="Times New Roman" w:hAnsi="Times New Roman" w:cs="Times New Roman"/>
          <w:i/>
          <w:noProof/>
          <w:sz w:val="24"/>
          <w:szCs w:val="24"/>
          <w:lang w:eastAsia="cs-CZ"/>
        </w:rPr>
      </w:pPr>
      <w:r w:rsidRPr="00BC7412">
        <w:rPr>
          <w:rFonts w:ascii="Times New Roman" w:hAnsi="Times New Roman" w:cs="Times New Roman"/>
          <w:b/>
          <w:i/>
          <w:noProof/>
          <w:sz w:val="24"/>
          <w:szCs w:val="24"/>
          <w:lang w:eastAsia="cs-CZ"/>
        </w:rPr>
        <w:drawing>
          <wp:inline distT="0" distB="0" distL="0" distR="0" wp14:anchorId="5D5131D4" wp14:editId="0EF16B8D">
            <wp:extent cx="2796540" cy="1760220"/>
            <wp:effectExtent l="0" t="0" r="3810" b="0"/>
            <wp:docPr id="3" name="Obrázek 3" descr="C:\Users\jindra.nejedla\Downloads\IMG-2024021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ndra.nejedla\Downloads\IMG-20240218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0" t="15674" r="11640" b="20833"/>
                    <a:stretch/>
                  </pic:blipFill>
                  <pic:spPr bwMode="auto">
                    <a:xfrm>
                      <a:off x="0" y="0"/>
                      <a:ext cx="279654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t xml:space="preserve">   </w:t>
      </w:r>
      <w:r w:rsidRPr="00BC7412">
        <w:rPr>
          <w:rFonts w:ascii="Times New Roman" w:hAnsi="Times New Roman" w:cs="Times New Roman"/>
          <w:b/>
          <w:i/>
          <w:noProof/>
          <w:sz w:val="24"/>
          <w:szCs w:val="24"/>
          <w:lang w:eastAsia="cs-CZ"/>
        </w:rPr>
        <w:drawing>
          <wp:inline distT="0" distB="0" distL="0" distR="0" wp14:anchorId="23848F46" wp14:editId="2F793763">
            <wp:extent cx="2788920" cy="1775460"/>
            <wp:effectExtent l="0" t="0" r="0" b="0"/>
            <wp:docPr id="9" name="Obrázek 9" descr="C:\Users\jindra.nejedla\Downloads\IMG-202402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dra.nejedla\Downloads\IMG-20240218-WA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CD9" w:rsidRDefault="008D7CD9" w:rsidP="00BE15B8">
      <w:pPr>
        <w:rPr>
          <w:rFonts w:ascii="Times New Roman" w:hAnsi="Times New Roman" w:cs="Times New Roman"/>
          <w:i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t xml:space="preserve">    </w:t>
      </w:r>
    </w:p>
    <w:p w:rsidR="009E3142" w:rsidRDefault="009E3142" w:rsidP="00BE15B8">
      <w:pPr>
        <w:rPr>
          <w:rFonts w:ascii="Times New Roman" w:hAnsi="Times New Roman" w:cs="Times New Roman"/>
          <w:i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t xml:space="preserve">Nejvíce nás </w:t>
      </w:r>
      <w:r w:rsidR="00D04553"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t>ale</w:t>
      </w:r>
      <w:r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t xml:space="preserve"> aktivita s názvem „Běhačka“. Měli jsme různá místa, kam se odnáší elekroodpad a v prostoru rozházené kartičky s elektr</w:t>
      </w:r>
      <w:r w:rsidR="00D911F8"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t>ickými spotře</w:t>
      </w:r>
      <w:r w:rsidR="00D04553"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t>biči. Družstva měla co nejrychle</w:t>
      </w:r>
      <w:r w:rsidR="00D911F8"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t xml:space="preserve">ji </w:t>
      </w:r>
      <w:r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t xml:space="preserve">přiřadit elektrospotřebiče ke </w:t>
      </w:r>
      <w:r w:rsidR="00D911F8"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t xml:space="preserve">správnému </w:t>
      </w:r>
      <w:r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t xml:space="preserve">sběrnému místu. Nakonec jsme vše společně zhodnotili. </w:t>
      </w:r>
    </w:p>
    <w:p w:rsidR="00BE15B8" w:rsidRPr="004D5D0E" w:rsidRDefault="009E3142" w:rsidP="00FE6933">
      <w:pPr>
        <w:rPr>
          <w:rFonts w:ascii="Times New Roman" w:hAnsi="Times New Roman" w:cs="Times New Roman"/>
          <w:i/>
          <w:sz w:val="24"/>
          <w:szCs w:val="24"/>
        </w:rPr>
      </w:pPr>
      <w:r w:rsidRPr="00A00186"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drawing>
          <wp:inline distT="0" distB="0" distL="0" distR="0" wp14:anchorId="4BE7A87E" wp14:editId="1137CAE2">
            <wp:extent cx="2720340" cy="2324100"/>
            <wp:effectExtent l="0" t="0" r="3810" b="0"/>
            <wp:docPr id="11" name="Obrázek 11" descr="C:\Users\jindra.nejedla\Desktop\recyklohraní\IMG-2024022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dra.nejedla\Desktop\recyklohraní\IMG-20240221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3" t="25524" r="14179" b="-1674"/>
                    <a:stretch/>
                  </pic:blipFill>
                  <pic:spPr bwMode="auto">
                    <a:xfrm>
                      <a:off x="0" y="0"/>
                      <a:ext cx="2729523" cy="233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5D0E"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="004D5D0E" w:rsidRPr="009F6E1E"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drawing>
          <wp:inline distT="0" distB="0" distL="0" distR="0" wp14:anchorId="1E6C8676" wp14:editId="446F3210">
            <wp:extent cx="2742565" cy="2331720"/>
            <wp:effectExtent l="0" t="0" r="635" b="0"/>
            <wp:docPr id="8" name="Obrázek 8" descr="C:\Users\jindra.nejedla\Desktop\recyklohraní\IMG-202402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dra.nejedla\Desktop\recyklohraní\IMG-20240221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" t="15192" r="-556" b="31367"/>
                    <a:stretch/>
                  </pic:blipFill>
                  <pic:spPr bwMode="auto">
                    <a:xfrm>
                      <a:off x="0" y="0"/>
                      <a:ext cx="2756369" cy="234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4D5D0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E15B8" w:rsidRDefault="00BE15B8" w:rsidP="00FE6933">
      <w:pPr>
        <w:rPr>
          <w:rFonts w:ascii="Times New Roman" w:hAnsi="Times New Roman" w:cs="Times New Roman"/>
          <w:i/>
          <w:sz w:val="24"/>
          <w:szCs w:val="24"/>
        </w:rPr>
      </w:pPr>
    </w:p>
    <w:p w:rsidR="00D54822" w:rsidRDefault="00D54822" w:rsidP="00FE6933">
      <w:pPr>
        <w:rPr>
          <w:rFonts w:ascii="Times New Roman" w:hAnsi="Times New Roman" w:cs="Times New Roman"/>
          <w:i/>
          <w:sz w:val="24"/>
          <w:szCs w:val="24"/>
        </w:rPr>
      </w:pPr>
    </w:p>
    <w:p w:rsidR="002E204F" w:rsidRPr="002E204F" w:rsidRDefault="001B7D6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5480A">
        <w:rPr>
          <w:rFonts w:ascii="Times New Roman" w:hAnsi="Times New Roman" w:cs="Times New Roman"/>
          <w:sz w:val="24"/>
          <w:szCs w:val="24"/>
        </w:rPr>
        <w:t xml:space="preserve"> </w:t>
      </w:r>
      <w:r w:rsidR="004D5D0E">
        <w:rPr>
          <w:rFonts w:ascii="Times New Roman" w:hAnsi="Times New Roman" w:cs="Times New Roman"/>
          <w:sz w:val="24"/>
          <w:szCs w:val="24"/>
        </w:rPr>
        <w:t xml:space="preserve">         </w:t>
      </w:r>
    </w:p>
    <w:sectPr w:rsidR="002E204F" w:rsidRPr="002E20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933"/>
    <w:rsid w:val="00052F30"/>
    <w:rsid w:val="001B7D63"/>
    <w:rsid w:val="002E204F"/>
    <w:rsid w:val="003B21E4"/>
    <w:rsid w:val="003D72E3"/>
    <w:rsid w:val="00433BAB"/>
    <w:rsid w:val="00447B68"/>
    <w:rsid w:val="004D5D0E"/>
    <w:rsid w:val="00612BD7"/>
    <w:rsid w:val="00627E74"/>
    <w:rsid w:val="006C3944"/>
    <w:rsid w:val="006C3E07"/>
    <w:rsid w:val="00701D08"/>
    <w:rsid w:val="00744994"/>
    <w:rsid w:val="00765511"/>
    <w:rsid w:val="007E77FC"/>
    <w:rsid w:val="00843F5C"/>
    <w:rsid w:val="008A3276"/>
    <w:rsid w:val="008D7CD9"/>
    <w:rsid w:val="008E4649"/>
    <w:rsid w:val="009456B2"/>
    <w:rsid w:val="009E3142"/>
    <w:rsid w:val="009F6E1E"/>
    <w:rsid w:val="00A00186"/>
    <w:rsid w:val="00AF770C"/>
    <w:rsid w:val="00BC7412"/>
    <w:rsid w:val="00BE15B8"/>
    <w:rsid w:val="00BF629C"/>
    <w:rsid w:val="00D04553"/>
    <w:rsid w:val="00D5480A"/>
    <w:rsid w:val="00D54822"/>
    <w:rsid w:val="00D911F8"/>
    <w:rsid w:val="00E966A8"/>
    <w:rsid w:val="00ED071F"/>
    <w:rsid w:val="00FE6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E3D5D"/>
  <w15:chartTrackingRefBased/>
  <w15:docId w15:val="{B731290C-254F-460D-9A48-681B4B106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E693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170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Jindra Nejedlá</dc:creator>
  <cp:keywords/>
  <dc:description/>
  <cp:lastModifiedBy>Lada Tomevová</cp:lastModifiedBy>
  <cp:revision>2</cp:revision>
  <dcterms:created xsi:type="dcterms:W3CDTF">2024-02-22T16:36:00Z</dcterms:created>
  <dcterms:modified xsi:type="dcterms:W3CDTF">2024-02-22T16:36:00Z</dcterms:modified>
</cp:coreProperties>
</file>