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2C6B" w14:textId="386633E0" w:rsidR="002A498C" w:rsidRDefault="004F3DFF" w:rsidP="00A70345">
      <w:pPr>
        <w:pStyle w:val="Bezmezer"/>
        <w:spacing w:line="360" w:lineRule="auto"/>
        <w:jc w:val="center"/>
        <w:rPr>
          <w:rFonts w:ascii="Times New Roman" w:hAnsi="Times New Roman" w:cs="Times New Roman"/>
          <w:b/>
          <w:sz w:val="36"/>
          <w:szCs w:val="36"/>
        </w:rPr>
      </w:pPr>
      <w:r>
        <mc:AlternateContent>
          <mc:Choice Requires="wps">
            <w:drawing>
              <wp:anchor distT="0" distB="0" distL="114300" distR="114300" simplePos="0" relativeHeight="251661312" behindDoc="0" locked="0" layoutInCell="1" allowOverlap="1" wp14:anchorId="1576A842" wp14:editId="049E4C15">
                <wp:simplePos x="0" y="0"/>
                <wp:positionH relativeFrom="page">
                  <wp:posOffset>5516880</wp:posOffset>
                </wp:positionH>
                <wp:positionV relativeFrom="page">
                  <wp:posOffset>152400</wp:posOffset>
                </wp:positionV>
                <wp:extent cx="1836420" cy="10321925"/>
                <wp:effectExtent l="0" t="0" r="0" b="3175"/>
                <wp:wrapNone/>
                <wp:docPr id="569473015" name="Obdélník 268"/>
                <wp:cNvGraphicFramePr/>
                <a:graphic xmlns:a="http://schemas.openxmlformats.org/drawingml/2006/main">
                  <a:graphicData uri="http://schemas.microsoft.com/office/word/2010/wordprocessingShape">
                    <wps:wsp>
                      <wps:cNvSpPr/>
                      <wps:spPr>
                        <a:xfrm>
                          <a:off x="0" y="0"/>
                          <a:ext cx="1836420" cy="10321925"/>
                        </a:xfrm>
                        <a:prstGeom prst="rect">
                          <a:avLst/>
                        </a:prstGeom>
                        <a:solidFill>
                          <a:srgbClr val="0E2841"/>
                        </a:solidFill>
                        <a:ln cap="flat">
                          <a:noFill/>
                          <a:prstDash val="solid"/>
                        </a:ln>
                      </wps:spPr>
                      <wps:txbx>
                        <w:txbxContent>
                          <w:p w14:paraId="1B6454D5" w14:textId="77777777" w:rsidR="004F3DFF" w:rsidRDefault="004F3DFF" w:rsidP="004F3DFF">
                            <w:pPr>
                              <w:pStyle w:val="Podnadpis"/>
                              <w:rPr>
                                <w:color w:val="FFFFFF"/>
                              </w:rPr>
                            </w:pPr>
                            <w:r>
                              <w:rPr>
                                <w:color w:val="FFFFFF"/>
                              </w:rPr>
                              <w:t>2025-2026</w:t>
                            </w:r>
                          </w:p>
                          <w:p w14:paraId="73172B2B" w14:textId="77777777" w:rsidR="004F3DFF" w:rsidRDefault="004F3DFF" w:rsidP="004F3DFF">
                            <w:pPr>
                              <w:rPr>
                                <w:lang w:eastAsia="cs-CZ"/>
                              </w:rPr>
                            </w:pPr>
                          </w:p>
                          <w:p w14:paraId="5AE00EE0" w14:textId="77777777" w:rsidR="004F3DFF" w:rsidRDefault="004F3DFF" w:rsidP="004F3DFF">
                            <w:pPr>
                              <w:rPr>
                                <w:lang w:eastAsia="cs-CZ"/>
                              </w:rPr>
                            </w:pPr>
                            <w:r>
                              <w:rPr>
                                <w:lang w:eastAsia="cs-CZ"/>
                              </w:rPr>
                              <w:t>Mgr. Jošková Vlastimila</w:t>
                            </w:r>
                          </w:p>
                        </w:txbxContent>
                      </wps:txbx>
                      <wps:bodyPr vert="horz" wrap="square" lIns="182880" tIns="45720" rIns="18288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1576A842" id="Obdélník 268" o:spid="_x0000_s1026" style="position:absolute;left:0;text-align:left;margin-left:434.4pt;margin-top:12pt;width:144.6pt;height:8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hT2wEAAKgDAAAOAAAAZHJzL2Uyb0RvYy54bWysU9Fu2yAUfZ+0f0C8L47dtPOsONXUrNOk&#10;aq2U9QMwhhgJA7uQ2NnX74K9pN3eqr1gLvdyOPfc4/Xt2GtyFOCVNTXNF0tKhOG2VWZf0+cf9x9K&#10;SnxgpmXaGlHTk/D0dvP+3XpwlShsZ3UrgCCI8dXgatqF4Kos87wTPfML64TBpLTQs4Ah7LMW2IDo&#10;vc6K5fImGyy0DiwX3uPpdkrSTcKXUvDwKKUXgeiaIreQVkhrE9dss2bVHpjrFJ9psDew6Jky+OgZ&#10;assCIwdQ/0D1ioP1VoYFt31mpVRcpB6wm3z5Vze7jjmRekFxvDvL5P8fLP9+3LknQBkG5yuP29jF&#10;KKGPX+RHxiTW6SyWGAPheJiXVzerAjXlmMuXV0X+qbiOemaX+w58+CpsT+KmpoDjSCqx44MPU+mf&#10;kvict1q190rrFMC+udNAjiyO7ktRrvIZ/VWZNoQzNI7UbMI2NiKkuUbsLfPdhJGuzRDaIM9Lx3EX&#10;xmacZWhse3rClwUg6c7CL0oGtEhN/c8DA0GJ/mZwBnlZlGU0VYpW1x+jGvAq1bxMMcMRrKY8ACVT&#10;cBcmL6IZHAsPZuc44iaNjP18CFaqpFMkOLGaeaMdktKzdaPfXsap6vKDbX4DAAD//wMAUEsDBBQA&#10;BgAIAAAAIQBfPSVT3wAAAAwBAAAPAAAAZHJzL2Rvd25yZXYueG1sTI/NTsMwEITvSLyDtUhcIuq0&#10;iqM0jVNBBYJrW7i78ZJE+CeK3TR9e7YnuM1oR7PfVNvZGjbhGHrvJCwXKTB0jde9ayV8Ht+eCmAh&#10;KqeV8Q4lXDHAtr6/q1Sp/cXtcTrEllGJC6WS0MU4lJyHpkOrwsIP6Oj27UerItmx5XpUFyq3hq/S&#10;NOdW9Y4+dGrAXYfNz+FsJRRXMX2h+Di+Gv6SCb1PkvddIuXjw/y8ARZxjn9huOETOtTEdPJnpwMz&#10;1JEXhB4lrDLadAssRUHqRCrP1gJ4XfH/I+pfAAAA//8DAFBLAQItABQABgAIAAAAIQC2gziS/gAA&#10;AOEBAAATAAAAAAAAAAAAAAAAAAAAAABbQ29udGVudF9UeXBlc10ueG1sUEsBAi0AFAAGAAgAAAAh&#10;ADj9If/WAAAAlAEAAAsAAAAAAAAAAAAAAAAALwEAAF9yZWxzLy5yZWxzUEsBAi0AFAAGAAgAAAAh&#10;ABYDWFPbAQAAqAMAAA4AAAAAAAAAAAAAAAAALgIAAGRycy9lMm9Eb2MueG1sUEsBAi0AFAAGAAgA&#10;AAAhAF89JVPfAAAADAEAAA8AAAAAAAAAAAAAAAAANQQAAGRycy9kb3ducmV2LnhtbFBLBQYAAAAA&#10;BAAEAPMAAABBBQAAAAA=&#10;" fillcolor="#0e2841" stroked="f">
                <v:textbox inset="14.4pt,,14.4pt">
                  <w:txbxContent>
                    <w:p w14:paraId="1B6454D5" w14:textId="77777777" w:rsidR="004F3DFF" w:rsidRDefault="004F3DFF" w:rsidP="004F3DFF">
                      <w:pPr>
                        <w:pStyle w:val="Podnadpis"/>
                        <w:rPr>
                          <w:color w:val="FFFFFF"/>
                        </w:rPr>
                      </w:pPr>
                      <w:r>
                        <w:rPr>
                          <w:color w:val="FFFFFF"/>
                        </w:rPr>
                        <w:t>2025-2026</w:t>
                      </w:r>
                    </w:p>
                    <w:p w14:paraId="73172B2B" w14:textId="77777777" w:rsidR="004F3DFF" w:rsidRDefault="004F3DFF" w:rsidP="004F3DFF">
                      <w:pPr>
                        <w:rPr>
                          <w:lang w:eastAsia="cs-CZ"/>
                        </w:rPr>
                      </w:pPr>
                    </w:p>
                    <w:p w14:paraId="5AE00EE0" w14:textId="77777777" w:rsidR="004F3DFF" w:rsidRDefault="004F3DFF" w:rsidP="004F3DFF">
                      <w:pPr>
                        <w:rPr>
                          <w:lang w:eastAsia="cs-CZ"/>
                        </w:rPr>
                      </w:pPr>
                      <w:r>
                        <w:rPr>
                          <w:lang w:eastAsia="cs-CZ"/>
                        </w:rPr>
                        <w:t>Mgr. Jošková Vlastimila</w:t>
                      </w:r>
                    </w:p>
                  </w:txbxContent>
                </v:textbox>
                <w10:wrap anchorx="page" anchory="page"/>
              </v:rect>
            </w:pict>
          </mc:Fallback>
        </mc:AlternateContent>
      </w:r>
      <w:r>
        <mc:AlternateContent>
          <mc:Choice Requires="wps">
            <w:drawing>
              <wp:anchor distT="0" distB="0" distL="114300" distR="114300" simplePos="0" relativeHeight="251659264" behindDoc="0" locked="0" layoutInCell="1" allowOverlap="1" wp14:anchorId="336DF6A9" wp14:editId="245287DB">
                <wp:simplePos x="0" y="0"/>
                <wp:positionH relativeFrom="page">
                  <wp:posOffset>152400</wp:posOffset>
                </wp:positionH>
                <wp:positionV relativeFrom="page">
                  <wp:posOffset>152400</wp:posOffset>
                </wp:positionV>
                <wp:extent cx="5303520" cy="10321925"/>
                <wp:effectExtent l="0" t="0" r="0" b="3175"/>
                <wp:wrapNone/>
                <wp:docPr id="599498526" name="Obdélník 16"/>
                <wp:cNvGraphicFramePr/>
                <a:graphic xmlns:a="http://schemas.openxmlformats.org/drawingml/2006/main">
                  <a:graphicData uri="http://schemas.microsoft.com/office/word/2010/wordprocessingShape">
                    <wps:wsp>
                      <wps:cNvSpPr/>
                      <wps:spPr>
                        <a:xfrm>
                          <a:off x="0" y="0"/>
                          <a:ext cx="5303520" cy="10321925"/>
                        </a:xfrm>
                        <a:prstGeom prst="rect">
                          <a:avLst/>
                        </a:prstGeom>
                        <a:solidFill>
                          <a:srgbClr val="92D050"/>
                        </a:solidFill>
                        <a:ln cap="flat">
                          <a:noFill/>
                          <a:prstDash val="solid"/>
                        </a:ln>
                      </wps:spPr>
                      <wps:txbx>
                        <w:txbxContent>
                          <w:p w14:paraId="6BDFC49C" w14:textId="77777777" w:rsidR="004F3DFF" w:rsidRDefault="004F3DFF" w:rsidP="004F3DFF">
                            <w:pPr>
                              <w:pStyle w:val="Nzev"/>
                              <w:jc w:val="right"/>
                              <w:rPr>
                                <w:caps/>
                                <w:color w:val="FFFFFF"/>
                                <w:sz w:val="80"/>
                                <w:szCs w:val="80"/>
                              </w:rPr>
                            </w:pPr>
                            <w:r>
                              <w:rPr>
                                <w:caps/>
                                <w:color w:val="FFFFFF"/>
                                <w:sz w:val="80"/>
                                <w:szCs w:val="80"/>
                              </w:rPr>
                              <w:t>KRIZOVÝ PLÁN</w:t>
                            </w:r>
                          </w:p>
                          <w:p w14:paraId="0D51F0FD" w14:textId="1A8B44EC" w:rsidR="004F3DFF" w:rsidRDefault="004F3DFF" w:rsidP="004F3DFF">
                            <w:pPr>
                              <w:pStyle w:val="Nzev"/>
                              <w:jc w:val="right"/>
                            </w:pPr>
                            <w:r>
                              <w:rPr>
                                <w:caps/>
                                <w:color w:val="FFFFFF"/>
                                <w:sz w:val="80"/>
                                <w:szCs w:val="80"/>
                              </w:rPr>
                              <w:t xml:space="preserve"> školy</w:t>
                            </w:r>
                          </w:p>
                          <w:p w14:paraId="1B96D82E" w14:textId="77777777" w:rsidR="004F3DFF" w:rsidRDefault="004F3DFF" w:rsidP="004F3DFF">
                            <w:pPr>
                              <w:spacing w:before="240"/>
                              <w:ind w:left="720"/>
                              <w:jc w:val="right"/>
                              <w:rPr>
                                <w:color w:val="FFFFFF"/>
                              </w:rPr>
                            </w:pPr>
                          </w:p>
                          <w:p w14:paraId="04F00E05" w14:textId="77777777" w:rsidR="004F3DFF" w:rsidRDefault="004F3DFF" w:rsidP="004F3DFF">
                            <w:pPr>
                              <w:spacing w:before="240"/>
                              <w:ind w:left="1008"/>
                              <w:jc w:val="right"/>
                            </w:pPr>
                            <w:r>
                              <w:rPr>
                                <w:color w:val="FFFFFF"/>
                                <w:sz w:val="21"/>
                                <w:szCs w:val="21"/>
                              </w:rPr>
                              <w:t xml:space="preserve">     </w:t>
                            </w:r>
                          </w:p>
                        </w:txbxContent>
                      </wps:txbx>
                      <wps:bodyPr vert="horz" wrap="square" lIns="274320" tIns="914400" rIns="27432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rect w14:anchorId="336DF6A9" id="Obdélník 16" o:spid="_x0000_s1027" style="position:absolute;left:0;text-align:left;margin-left:12pt;margin-top:12pt;width:417.6pt;height:8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hf4wEAALADAAAOAAAAZHJzL2Uyb0RvYy54bWysU9uO2yAQfa/Uf0C8N74k7jZWnFW10VaV&#10;Vu1KaT8AY4iRMNCBxE6/vgPOJt32reoLZpjhcObM8eZ+GjQ5CfDKmoYWi5wSYbjtlDk09Pu3x3cf&#10;KPGBmY5pa0RDz8LT++3bN5vR1aK0vdWdAIIgxteja2gfgquzzPNeDMwvrBMGk9LCwAKGcMg6YCOi&#10;Dzor8/x9NlroHFguvMfT3Zyk24QvpeDhq5ReBKIbitxCWiGtbVyz7YbVB2CuV/xCg/0Di4Epg49e&#10;oXYsMHIE9RfUoDhYb2VYcDtkVkrFReoBuynyP7rZ98yJ1AuK491VJv//YPmX0949A8owOl973MYu&#10;JglD/CI/MiWxzlexxBQIx8NqmS+rEjXlmCvyZVmsyyrqmd3uO/Dhk7ADiZuGAo4jqcROTz7MpS8l&#10;8TlvteoeldYpgEP7oIGcGI5uXe7yKk0L0V+VaUM4Q+NIzWZsYyNCmmvE3jHfzxjp2oWgNsjz1nHc&#10;hamdiOqwl1gTT1rbnZ+RgADk3lv4ScmITmmo/3FkICjRnw2OorxbLaMOIUXrYrXKMYJXuTZFq+ou&#10;FjLDEa2hPMBL8BBmT6IpHAtPZu94FDzqYOzHY7BSJb1utC780RZJ8YuFo+9+j1PV7Ufb/gIAAP//&#10;AwBQSwMEFAAGAAgAAAAhAHNvelTdAAAACgEAAA8AAABkcnMvZG93bnJldi54bWxMj0FLxDAQhe+C&#10;/yGM4M1NLbtLW5suohQU1oOr7Hm2GdtiMilN2q3/3giCnobHe7z5XrlbrBEzjb53rOB2lYAgbpzu&#10;uVXw/lbfZCB8QNZoHJOCL/Kwqy4vSiy0O/MrzYfQiljCvkAFXQhDIaVvOrLoV24gjt6HGy2GKMdW&#10;6hHPsdwamSbJVlrsOX7ocKCHjprPw2QVzMf6MX+xS/Y81vunvZmOGNAqdX213N+BCLSEvzD84Ed0&#10;qCLTyU2svTAK0nWcEn5v9LNNnoI4xeB2nW9AVqX8P6H6BgAA//8DAFBLAQItABQABgAIAAAAIQC2&#10;gziS/gAAAOEBAAATAAAAAAAAAAAAAAAAAAAAAABbQ29udGVudF9UeXBlc10ueG1sUEsBAi0AFAAG&#10;AAgAAAAhADj9If/WAAAAlAEAAAsAAAAAAAAAAAAAAAAALwEAAF9yZWxzLy5yZWxzUEsBAi0AFAAG&#10;AAgAAAAhAOwrGF/jAQAAsAMAAA4AAAAAAAAAAAAAAAAALgIAAGRycy9lMm9Eb2MueG1sUEsBAi0A&#10;FAAGAAgAAAAhAHNvelTdAAAACgEAAA8AAAAAAAAAAAAAAAAAPQQAAGRycy9kb3ducmV2LnhtbFBL&#10;BQYAAAAABAAEAPMAAABHBQAAAAA=&#10;" fillcolor="#92d050" stroked="f">
                <v:textbox inset="21.6pt,1in,21.6pt">
                  <w:txbxContent>
                    <w:p w14:paraId="6BDFC49C" w14:textId="77777777" w:rsidR="004F3DFF" w:rsidRDefault="004F3DFF" w:rsidP="004F3DFF">
                      <w:pPr>
                        <w:pStyle w:val="Nzev"/>
                        <w:jc w:val="right"/>
                        <w:rPr>
                          <w:caps/>
                          <w:color w:val="FFFFFF"/>
                          <w:sz w:val="80"/>
                          <w:szCs w:val="80"/>
                        </w:rPr>
                      </w:pPr>
                      <w:r>
                        <w:rPr>
                          <w:caps/>
                          <w:color w:val="FFFFFF"/>
                          <w:sz w:val="80"/>
                          <w:szCs w:val="80"/>
                        </w:rPr>
                        <w:t>KRIZOVÝ PLÁN</w:t>
                      </w:r>
                    </w:p>
                    <w:p w14:paraId="0D51F0FD" w14:textId="1A8B44EC" w:rsidR="004F3DFF" w:rsidRDefault="004F3DFF" w:rsidP="004F3DFF">
                      <w:pPr>
                        <w:pStyle w:val="Nzev"/>
                        <w:jc w:val="right"/>
                      </w:pPr>
                      <w:r>
                        <w:rPr>
                          <w:caps/>
                          <w:color w:val="FFFFFF"/>
                          <w:sz w:val="80"/>
                          <w:szCs w:val="80"/>
                        </w:rPr>
                        <w:t xml:space="preserve"> školy</w:t>
                      </w:r>
                    </w:p>
                    <w:p w14:paraId="1B96D82E" w14:textId="77777777" w:rsidR="004F3DFF" w:rsidRDefault="004F3DFF" w:rsidP="004F3DFF">
                      <w:pPr>
                        <w:spacing w:before="240"/>
                        <w:ind w:left="720"/>
                        <w:jc w:val="right"/>
                        <w:rPr>
                          <w:color w:val="FFFFFF"/>
                        </w:rPr>
                      </w:pPr>
                    </w:p>
                    <w:p w14:paraId="04F00E05" w14:textId="77777777" w:rsidR="004F3DFF" w:rsidRDefault="004F3DFF" w:rsidP="004F3DFF">
                      <w:pPr>
                        <w:spacing w:before="240"/>
                        <w:ind w:left="1008"/>
                        <w:jc w:val="right"/>
                      </w:pPr>
                      <w:r>
                        <w:rPr>
                          <w:color w:val="FFFFFF"/>
                          <w:sz w:val="21"/>
                          <w:szCs w:val="21"/>
                        </w:rPr>
                        <w:t xml:space="preserve">     </w:t>
                      </w:r>
                    </w:p>
                  </w:txbxContent>
                </v:textbox>
                <w10:wrap anchorx="page" anchory="page"/>
              </v:rect>
            </w:pict>
          </mc:Fallback>
        </mc:AlternateContent>
      </w:r>
    </w:p>
    <w:p w14:paraId="0A33CE4E" w14:textId="77777777" w:rsidR="002A498C" w:rsidRDefault="002A498C" w:rsidP="00A70345">
      <w:pPr>
        <w:pStyle w:val="Bezmezer"/>
        <w:spacing w:line="360" w:lineRule="auto"/>
        <w:jc w:val="center"/>
        <w:rPr>
          <w:rFonts w:ascii="Times New Roman" w:hAnsi="Times New Roman" w:cs="Times New Roman"/>
          <w:b/>
          <w:sz w:val="36"/>
          <w:szCs w:val="36"/>
        </w:rPr>
      </w:pPr>
    </w:p>
    <w:p w14:paraId="007E3A1E" w14:textId="77777777" w:rsidR="002A498C" w:rsidRDefault="002A498C" w:rsidP="00A70345">
      <w:pPr>
        <w:pStyle w:val="Bezmezer"/>
        <w:spacing w:line="360" w:lineRule="auto"/>
        <w:jc w:val="center"/>
        <w:rPr>
          <w:rFonts w:ascii="Times New Roman" w:hAnsi="Times New Roman" w:cs="Times New Roman"/>
          <w:b/>
          <w:sz w:val="36"/>
          <w:szCs w:val="36"/>
        </w:rPr>
      </w:pPr>
    </w:p>
    <w:p w14:paraId="29CF5A0B" w14:textId="5A89BEB5" w:rsidR="00B411DE" w:rsidRPr="005B3FD0" w:rsidRDefault="00B411DE" w:rsidP="00AE18C3">
      <w:pPr>
        <w:pStyle w:val="Bezmezer"/>
        <w:spacing w:line="360" w:lineRule="auto"/>
        <w:rPr>
          <w:rFonts w:ascii="Times New Roman" w:hAnsi="Times New Roman" w:cs="Times New Roman"/>
          <w:b/>
          <w:sz w:val="36"/>
          <w:szCs w:val="36"/>
          <w:u w:val="single"/>
        </w:rPr>
      </w:pPr>
    </w:p>
    <w:p w14:paraId="12BE257A" w14:textId="77777777" w:rsidR="007D6A77" w:rsidRPr="005B3FD0" w:rsidRDefault="007D6A77" w:rsidP="007E3D9A">
      <w:pPr>
        <w:pStyle w:val="Bezmezer"/>
        <w:spacing w:line="360" w:lineRule="auto"/>
        <w:jc w:val="both"/>
        <w:rPr>
          <w:rFonts w:ascii="Times New Roman" w:hAnsi="Times New Roman" w:cs="Times New Roman"/>
          <w:b/>
          <w:sz w:val="32"/>
          <w:szCs w:val="32"/>
        </w:rPr>
      </w:pPr>
    </w:p>
    <w:p w14:paraId="23B065C1" w14:textId="6EB67FDD" w:rsidR="007D6A77" w:rsidRPr="005B3FD0" w:rsidRDefault="007D6A77" w:rsidP="00C425F6">
      <w:pPr>
        <w:pStyle w:val="Bezmezer"/>
        <w:spacing w:line="360" w:lineRule="auto"/>
        <w:jc w:val="center"/>
        <w:rPr>
          <w:rFonts w:ascii="Times New Roman" w:hAnsi="Times New Roman" w:cs="Times New Roman"/>
          <w:b/>
          <w:sz w:val="32"/>
          <w:szCs w:val="32"/>
        </w:rPr>
      </w:pPr>
    </w:p>
    <w:p w14:paraId="4D2C3171" w14:textId="77777777" w:rsidR="004F3DFF" w:rsidRDefault="004F3DFF" w:rsidP="009245DE">
      <w:pPr>
        <w:pStyle w:val="Bezmezer"/>
        <w:jc w:val="both"/>
        <w:rPr>
          <w:rFonts w:ascii="Times New Roman" w:hAnsi="Times New Roman" w:cs="Times New Roman"/>
          <w:b/>
          <w:sz w:val="32"/>
          <w:szCs w:val="32"/>
        </w:rPr>
      </w:pPr>
    </w:p>
    <w:p w14:paraId="26D825C7" w14:textId="77777777" w:rsidR="004F3DFF" w:rsidRDefault="004F3DFF" w:rsidP="009245DE">
      <w:pPr>
        <w:pStyle w:val="Bezmezer"/>
        <w:jc w:val="both"/>
        <w:rPr>
          <w:rFonts w:ascii="Times New Roman" w:hAnsi="Times New Roman" w:cs="Times New Roman"/>
          <w:b/>
          <w:sz w:val="32"/>
          <w:szCs w:val="32"/>
        </w:rPr>
      </w:pPr>
    </w:p>
    <w:p w14:paraId="7C573C13" w14:textId="77777777" w:rsidR="004F3DFF" w:rsidRDefault="004F3DFF" w:rsidP="009245DE">
      <w:pPr>
        <w:pStyle w:val="Bezmezer"/>
        <w:jc w:val="both"/>
        <w:rPr>
          <w:rFonts w:ascii="Times New Roman" w:hAnsi="Times New Roman" w:cs="Times New Roman"/>
          <w:b/>
          <w:sz w:val="32"/>
          <w:szCs w:val="32"/>
        </w:rPr>
      </w:pPr>
    </w:p>
    <w:p w14:paraId="12FE6F26" w14:textId="77777777" w:rsidR="004F3DFF" w:rsidRDefault="004F3DFF" w:rsidP="009245DE">
      <w:pPr>
        <w:pStyle w:val="Bezmezer"/>
        <w:jc w:val="both"/>
        <w:rPr>
          <w:rFonts w:ascii="Times New Roman" w:hAnsi="Times New Roman" w:cs="Times New Roman"/>
          <w:b/>
          <w:sz w:val="32"/>
          <w:szCs w:val="32"/>
        </w:rPr>
      </w:pPr>
    </w:p>
    <w:p w14:paraId="3FDE03EC" w14:textId="77777777" w:rsidR="004F3DFF" w:rsidRDefault="004F3DFF" w:rsidP="009245DE">
      <w:pPr>
        <w:pStyle w:val="Bezmezer"/>
        <w:jc w:val="both"/>
        <w:rPr>
          <w:rFonts w:ascii="Times New Roman" w:hAnsi="Times New Roman" w:cs="Times New Roman"/>
          <w:b/>
          <w:sz w:val="32"/>
          <w:szCs w:val="32"/>
        </w:rPr>
      </w:pPr>
    </w:p>
    <w:p w14:paraId="6D0D9DF2" w14:textId="77777777" w:rsidR="004F3DFF" w:rsidRDefault="004F3DFF" w:rsidP="009245DE">
      <w:pPr>
        <w:pStyle w:val="Bezmezer"/>
        <w:jc w:val="both"/>
        <w:rPr>
          <w:rFonts w:ascii="Times New Roman" w:hAnsi="Times New Roman" w:cs="Times New Roman"/>
          <w:b/>
          <w:sz w:val="32"/>
          <w:szCs w:val="32"/>
        </w:rPr>
      </w:pPr>
    </w:p>
    <w:p w14:paraId="17DF954E" w14:textId="77777777" w:rsidR="004F3DFF" w:rsidRDefault="004F3DFF" w:rsidP="009245DE">
      <w:pPr>
        <w:pStyle w:val="Bezmezer"/>
        <w:jc w:val="both"/>
        <w:rPr>
          <w:rFonts w:ascii="Times New Roman" w:hAnsi="Times New Roman" w:cs="Times New Roman"/>
          <w:b/>
          <w:sz w:val="32"/>
          <w:szCs w:val="32"/>
        </w:rPr>
      </w:pPr>
    </w:p>
    <w:p w14:paraId="0F746CA3" w14:textId="77777777" w:rsidR="004F3DFF" w:rsidRDefault="004F3DFF" w:rsidP="009245DE">
      <w:pPr>
        <w:pStyle w:val="Bezmezer"/>
        <w:jc w:val="both"/>
        <w:rPr>
          <w:rFonts w:ascii="Times New Roman" w:hAnsi="Times New Roman" w:cs="Times New Roman"/>
          <w:b/>
          <w:sz w:val="32"/>
          <w:szCs w:val="32"/>
        </w:rPr>
      </w:pPr>
    </w:p>
    <w:p w14:paraId="27ECDCEB" w14:textId="77777777" w:rsidR="004F3DFF" w:rsidRDefault="004F3DFF" w:rsidP="009245DE">
      <w:pPr>
        <w:pStyle w:val="Bezmezer"/>
        <w:jc w:val="both"/>
        <w:rPr>
          <w:rFonts w:ascii="Times New Roman" w:hAnsi="Times New Roman" w:cs="Times New Roman"/>
          <w:b/>
          <w:sz w:val="32"/>
          <w:szCs w:val="32"/>
        </w:rPr>
      </w:pPr>
    </w:p>
    <w:p w14:paraId="76DAFBCB" w14:textId="77777777" w:rsidR="004F3DFF" w:rsidRDefault="004F3DFF" w:rsidP="009245DE">
      <w:pPr>
        <w:pStyle w:val="Bezmezer"/>
        <w:jc w:val="both"/>
        <w:rPr>
          <w:rFonts w:ascii="Times New Roman" w:hAnsi="Times New Roman" w:cs="Times New Roman"/>
          <w:b/>
          <w:sz w:val="32"/>
          <w:szCs w:val="32"/>
        </w:rPr>
      </w:pPr>
    </w:p>
    <w:p w14:paraId="2A03BCE5" w14:textId="77777777" w:rsidR="004F3DFF" w:rsidRDefault="004F3DFF" w:rsidP="009245DE">
      <w:pPr>
        <w:pStyle w:val="Bezmezer"/>
        <w:jc w:val="both"/>
        <w:rPr>
          <w:rFonts w:ascii="Times New Roman" w:hAnsi="Times New Roman" w:cs="Times New Roman"/>
          <w:b/>
          <w:sz w:val="32"/>
          <w:szCs w:val="32"/>
        </w:rPr>
      </w:pPr>
    </w:p>
    <w:p w14:paraId="7E3360BD" w14:textId="77777777" w:rsidR="004F3DFF" w:rsidRDefault="004F3DFF" w:rsidP="009245DE">
      <w:pPr>
        <w:pStyle w:val="Bezmezer"/>
        <w:jc w:val="both"/>
        <w:rPr>
          <w:rFonts w:ascii="Times New Roman" w:hAnsi="Times New Roman" w:cs="Times New Roman"/>
          <w:b/>
          <w:sz w:val="32"/>
          <w:szCs w:val="32"/>
        </w:rPr>
      </w:pPr>
    </w:p>
    <w:p w14:paraId="3F53DCE1" w14:textId="77777777" w:rsidR="004F3DFF" w:rsidRDefault="004F3DFF" w:rsidP="009245DE">
      <w:pPr>
        <w:pStyle w:val="Bezmezer"/>
        <w:jc w:val="both"/>
        <w:rPr>
          <w:rFonts w:ascii="Times New Roman" w:hAnsi="Times New Roman" w:cs="Times New Roman"/>
          <w:b/>
          <w:sz w:val="32"/>
          <w:szCs w:val="32"/>
        </w:rPr>
      </w:pPr>
    </w:p>
    <w:p w14:paraId="28286759" w14:textId="77777777" w:rsidR="004F3DFF" w:rsidRDefault="004F3DFF" w:rsidP="009245DE">
      <w:pPr>
        <w:pStyle w:val="Bezmezer"/>
        <w:jc w:val="both"/>
        <w:rPr>
          <w:rFonts w:ascii="Times New Roman" w:hAnsi="Times New Roman" w:cs="Times New Roman"/>
          <w:b/>
          <w:sz w:val="32"/>
          <w:szCs w:val="32"/>
        </w:rPr>
      </w:pPr>
    </w:p>
    <w:p w14:paraId="09896F09" w14:textId="77777777" w:rsidR="004F3DFF" w:rsidRDefault="004F3DFF" w:rsidP="009245DE">
      <w:pPr>
        <w:pStyle w:val="Bezmezer"/>
        <w:jc w:val="both"/>
        <w:rPr>
          <w:rFonts w:ascii="Times New Roman" w:hAnsi="Times New Roman" w:cs="Times New Roman"/>
          <w:b/>
          <w:sz w:val="32"/>
          <w:szCs w:val="32"/>
        </w:rPr>
      </w:pPr>
    </w:p>
    <w:p w14:paraId="47717061" w14:textId="77777777" w:rsidR="004F3DFF" w:rsidRDefault="004F3DFF" w:rsidP="009245DE">
      <w:pPr>
        <w:pStyle w:val="Bezmezer"/>
        <w:jc w:val="both"/>
        <w:rPr>
          <w:rFonts w:ascii="Times New Roman" w:hAnsi="Times New Roman" w:cs="Times New Roman"/>
          <w:b/>
          <w:sz w:val="32"/>
          <w:szCs w:val="32"/>
        </w:rPr>
      </w:pPr>
    </w:p>
    <w:p w14:paraId="6F6C95CB" w14:textId="0E1AE23F" w:rsidR="004F3DFF" w:rsidRDefault="004F3DFF" w:rsidP="009245DE">
      <w:pPr>
        <w:pStyle w:val="Bezmezer"/>
        <w:jc w:val="both"/>
        <w:rPr>
          <w:rFonts w:ascii="Times New Roman" w:hAnsi="Times New Roman" w:cs="Times New Roman"/>
          <w:b/>
          <w:sz w:val="32"/>
          <w:szCs w:val="32"/>
        </w:rPr>
      </w:pPr>
    </w:p>
    <w:p w14:paraId="3AF8F099" w14:textId="77777777" w:rsidR="004F3DFF" w:rsidRDefault="004F3DFF" w:rsidP="009245DE">
      <w:pPr>
        <w:pStyle w:val="Bezmezer"/>
        <w:jc w:val="both"/>
        <w:rPr>
          <w:rFonts w:ascii="Times New Roman" w:hAnsi="Times New Roman" w:cs="Times New Roman"/>
          <w:b/>
          <w:sz w:val="32"/>
          <w:szCs w:val="32"/>
        </w:rPr>
      </w:pPr>
    </w:p>
    <w:p w14:paraId="6AE0B7B6" w14:textId="77777777" w:rsidR="004F3DFF" w:rsidRDefault="004F3DFF" w:rsidP="009245DE">
      <w:pPr>
        <w:pStyle w:val="Bezmezer"/>
        <w:jc w:val="both"/>
        <w:rPr>
          <w:rFonts w:ascii="Times New Roman" w:hAnsi="Times New Roman" w:cs="Times New Roman"/>
          <w:b/>
          <w:sz w:val="32"/>
          <w:szCs w:val="32"/>
        </w:rPr>
      </w:pPr>
    </w:p>
    <w:p w14:paraId="4867F50F" w14:textId="77777777" w:rsidR="004F3DFF" w:rsidRDefault="004F3DFF" w:rsidP="009245DE">
      <w:pPr>
        <w:pStyle w:val="Bezmezer"/>
        <w:jc w:val="both"/>
        <w:rPr>
          <w:rFonts w:ascii="Times New Roman" w:hAnsi="Times New Roman" w:cs="Times New Roman"/>
          <w:b/>
          <w:sz w:val="32"/>
          <w:szCs w:val="32"/>
        </w:rPr>
      </w:pPr>
    </w:p>
    <w:p w14:paraId="1456DD33" w14:textId="77777777" w:rsidR="004F3DFF" w:rsidRDefault="004F3DFF" w:rsidP="009245DE">
      <w:pPr>
        <w:pStyle w:val="Bezmezer"/>
        <w:jc w:val="both"/>
        <w:rPr>
          <w:rFonts w:ascii="Times New Roman" w:hAnsi="Times New Roman" w:cs="Times New Roman"/>
          <w:b/>
          <w:sz w:val="32"/>
          <w:szCs w:val="32"/>
        </w:rPr>
      </w:pPr>
    </w:p>
    <w:p w14:paraId="7655AD12" w14:textId="77777777" w:rsidR="004F3DFF" w:rsidRDefault="004F3DFF" w:rsidP="009245DE">
      <w:pPr>
        <w:pStyle w:val="Bezmezer"/>
        <w:jc w:val="both"/>
        <w:rPr>
          <w:rFonts w:ascii="Times New Roman" w:hAnsi="Times New Roman" w:cs="Times New Roman"/>
          <w:b/>
          <w:sz w:val="32"/>
          <w:szCs w:val="32"/>
        </w:rPr>
      </w:pPr>
    </w:p>
    <w:p w14:paraId="0018F76E" w14:textId="77777777" w:rsidR="004F3DFF" w:rsidRDefault="004F3DFF" w:rsidP="009245DE">
      <w:pPr>
        <w:pStyle w:val="Bezmezer"/>
        <w:jc w:val="both"/>
        <w:rPr>
          <w:rFonts w:ascii="Times New Roman" w:hAnsi="Times New Roman" w:cs="Times New Roman"/>
          <w:b/>
          <w:sz w:val="32"/>
          <w:szCs w:val="32"/>
        </w:rPr>
      </w:pPr>
    </w:p>
    <w:p w14:paraId="128754CE" w14:textId="77777777" w:rsidR="004F3DFF" w:rsidRDefault="004F3DFF" w:rsidP="009245DE">
      <w:pPr>
        <w:pStyle w:val="Bezmezer"/>
        <w:jc w:val="both"/>
        <w:rPr>
          <w:rFonts w:ascii="Times New Roman" w:hAnsi="Times New Roman" w:cs="Times New Roman"/>
          <w:b/>
          <w:sz w:val="32"/>
          <w:szCs w:val="32"/>
        </w:rPr>
      </w:pPr>
    </w:p>
    <w:p w14:paraId="169541EE" w14:textId="77777777" w:rsidR="004F3DFF" w:rsidRDefault="004F3DFF" w:rsidP="009245DE">
      <w:pPr>
        <w:pStyle w:val="Bezmezer"/>
        <w:jc w:val="both"/>
        <w:rPr>
          <w:rFonts w:ascii="Times New Roman" w:hAnsi="Times New Roman" w:cs="Times New Roman"/>
          <w:b/>
          <w:sz w:val="32"/>
          <w:szCs w:val="32"/>
        </w:rPr>
      </w:pPr>
    </w:p>
    <w:p w14:paraId="173BBE27" w14:textId="77777777" w:rsidR="004F3DFF" w:rsidRDefault="004F3DFF" w:rsidP="009245DE">
      <w:pPr>
        <w:pStyle w:val="Bezmezer"/>
        <w:jc w:val="both"/>
        <w:rPr>
          <w:rFonts w:ascii="Times New Roman" w:hAnsi="Times New Roman" w:cs="Times New Roman"/>
          <w:b/>
          <w:sz w:val="32"/>
          <w:szCs w:val="32"/>
        </w:rPr>
      </w:pPr>
    </w:p>
    <w:p w14:paraId="4D812F4D" w14:textId="77777777" w:rsidR="004F3DFF" w:rsidRDefault="004F3DFF" w:rsidP="009245DE">
      <w:pPr>
        <w:pStyle w:val="Bezmezer"/>
        <w:jc w:val="both"/>
        <w:rPr>
          <w:rFonts w:ascii="Times New Roman" w:hAnsi="Times New Roman" w:cs="Times New Roman"/>
          <w:b/>
          <w:sz w:val="32"/>
          <w:szCs w:val="32"/>
        </w:rPr>
      </w:pPr>
    </w:p>
    <w:p w14:paraId="5E508A6C" w14:textId="77777777" w:rsidR="004F3DFF" w:rsidRDefault="004F3DFF" w:rsidP="009245DE">
      <w:pPr>
        <w:pStyle w:val="Bezmezer"/>
        <w:jc w:val="both"/>
        <w:rPr>
          <w:rFonts w:ascii="Times New Roman" w:hAnsi="Times New Roman" w:cs="Times New Roman"/>
          <w:b/>
          <w:sz w:val="32"/>
          <w:szCs w:val="32"/>
        </w:rPr>
      </w:pPr>
    </w:p>
    <w:p w14:paraId="6F94208E" w14:textId="7000808D" w:rsidR="00A70345" w:rsidRPr="005B3FD0" w:rsidRDefault="00A70345" w:rsidP="009245DE">
      <w:pPr>
        <w:pStyle w:val="Bezmezer"/>
        <w:jc w:val="both"/>
        <w:rPr>
          <w:rFonts w:ascii="Times New Roman" w:hAnsi="Times New Roman" w:cs="Times New Roman"/>
          <w:b/>
          <w:sz w:val="32"/>
          <w:szCs w:val="32"/>
        </w:rPr>
      </w:pPr>
      <w:r w:rsidRPr="005B3FD0">
        <w:rPr>
          <w:rFonts w:ascii="Times New Roman" w:hAnsi="Times New Roman" w:cs="Times New Roman"/>
          <w:b/>
          <w:sz w:val="32"/>
          <w:szCs w:val="32"/>
        </w:rPr>
        <w:lastRenderedPageBreak/>
        <w:t xml:space="preserve">Úvod              </w:t>
      </w:r>
    </w:p>
    <w:p w14:paraId="20B1ECA9" w14:textId="77777777" w:rsidR="009245DE" w:rsidRDefault="009245DE" w:rsidP="009245DE">
      <w:pPr>
        <w:spacing w:line="240" w:lineRule="auto"/>
        <w:jc w:val="both"/>
        <w:rPr>
          <w:rFonts w:ascii="Times New Roman" w:hAnsi="Times New Roman"/>
          <w:sz w:val="24"/>
          <w:szCs w:val="24"/>
        </w:rPr>
      </w:pPr>
    </w:p>
    <w:p w14:paraId="64D0D9A6" w14:textId="77777777" w:rsidR="009245DE" w:rsidRDefault="00A27704" w:rsidP="00272D75">
      <w:pPr>
        <w:spacing w:line="240" w:lineRule="auto"/>
        <w:jc w:val="both"/>
        <w:rPr>
          <w:rFonts w:ascii="Times New Roman" w:hAnsi="Times New Roman"/>
          <w:sz w:val="24"/>
          <w:szCs w:val="24"/>
        </w:rPr>
      </w:pPr>
      <w:r w:rsidRPr="00A27704">
        <w:rPr>
          <w:rFonts w:ascii="Times New Roman" w:hAnsi="Times New Roman"/>
          <w:sz w:val="24"/>
          <w:szCs w:val="24"/>
        </w:rPr>
        <w:t>Krizový plán</w:t>
      </w:r>
      <w:r w:rsidR="00B94520" w:rsidRPr="00A27704">
        <w:rPr>
          <w:rFonts w:ascii="Times New Roman" w:hAnsi="Times New Roman"/>
          <w:sz w:val="24"/>
          <w:szCs w:val="24"/>
        </w:rPr>
        <w:t xml:space="preserve"> školy</w:t>
      </w:r>
      <w:r w:rsidR="00A70345" w:rsidRPr="00A27704">
        <w:rPr>
          <w:rFonts w:ascii="Times New Roman" w:hAnsi="Times New Roman"/>
          <w:sz w:val="24"/>
          <w:szCs w:val="24"/>
        </w:rPr>
        <w:t xml:space="preserve"> je</w:t>
      </w:r>
      <w:r w:rsidRPr="00A27704">
        <w:rPr>
          <w:rFonts w:ascii="Times New Roman" w:hAnsi="Times New Roman"/>
          <w:sz w:val="24"/>
          <w:szCs w:val="24"/>
        </w:rPr>
        <w:t xml:space="preserve"> přílohou školního řádu, uplatňuje se při řešení krizových situací ve škole</w:t>
      </w:r>
      <w:r w:rsidR="00A70345" w:rsidRPr="00A27704">
        <w:rPr>
          <w:rFonts w:ascii="Times New Roman" w:hAnsi="Times New Roman"/>
          <w:sz w:val="24"/>
          <w:szCs w:val="24"/>
        </w:rPr>
        <w:t>.</w:t>
      </w:r>
      <w:r w:rsidRPr="00A27704">
        <w:rPr>
          <w:rFonts w:ascii="Times New Roman" w:hAnsi="Times New Roman"/>
          <w:sz w:val="24"/>
          <w:szCs w:val="24"/>
        </w:rPr>
        <w:t xml:space="preserve"> </w:t>
      </w:r>
      <w:r w:rsidR="009245DE">
        <w:rPr>
          <w:rFonts w:ascii="Times New Roman" w:hAnsi="Times New Roman"/>
          <w:sz w:val="24"/>
          <w:szCs w:val="24"/>
        </w:rPr>
        <w:t xml:space="preserve">Krizový plán je dokument, ve kterém je přesný návod postupu </w:t>
      </w:r>
      <w:r w:rsidR="00272D75">
        <w:rPr>
          <w:rFonts w:ascii="Times New Roman" w:hAnsi="Times New Roman"/>
          <w:sz w:val="24"/>
          <w:szCs w:val="24"/>
        </w:rPr>
        <w:t>při řešení krizových situací ve </w:t>
      </w:r>
      <w:r w:rsidR="009245DE">
        <w:rPr>
          <w:rFonts w:ascii="Times New Roman" w:hAnsi="Times New Roman"/>
          <w:sz w:val="24"/>
          <w:szCs w:val="24"/>
        </w:rPr>
        <w:t>škole. Obsahuje krizové situace a postupy v krizové situaci s následnou intervencí.</w:t>
      </w:r>
    </w:p>
    <w:p w14:paraId="3B3A8F5E" w14:textId="77777777" w:rsidR="00A27704" w:rsidRDefault="00A27704" w:rsidP="009245DE">
      <w:pPr>
        <w:spacing w:line="240" w:lineRule="auto"/>
        <w:ind w:firstLine="708"/>
        <w:jc w:val="both"/>
        <w:rPr>
          <w:rFonts w:ascii="Times New Roman" w:hAnsi="Times New Roman"/>
          <w:sz w:val="24"/>
          <w:szCs w:val="24"/>
        </w:rPr>
      </w:pPr>
      <w:r w:rsidRPr="00A27704">
        <w:rPr>
          <w:rFonts w:ascii="Times New Roman" w:hAnsi="Times New Roman"/>
          <w:sz w:val="24"/>
          <w:szCs w:val="24"/>
        </w:rPr>
        <w:t>J</w:t>
      </w:r>
      <w:r>
        <w:rPr>
          <w:rFonts w:ascii="Times New Roman" w:hAnsi="Times New Roman"/>
          <w:sz w:val="24"/>
          <w:szCs w:val="24"/>
        </w:rPr>
        <w:t>eho základem jsou:</w:t>
      </w:r>
    </w:p>
    <w:p w14:paraId="509AEFB9" w14:textId="77777777" w:rsidR="00A27704" w:rsidRPr="00A27704" w:rsidRDefault="00A27704" w:rsidP="009245DE">
      <w:pPr>
        <w:pStyle w:val="Odstavecseseznamem"/>
        <w:numPr>
          <w:ilvl w:val="0"/>
          <w:numId w:val="1"/>
        </w:numPr>
        <w:spacing w:line="240" w:lineRule="auto"/>
        <w:jc w:val="both"/>
        <w:rPr>
          <w:rFonts w:ascii="Times New Roman" w:hAnsi="Times New Roman"/>
          <w:sz w:val="24"/>
          <w:szCs w:val="24"/>
        </w:rPr>
      </w:pPr>
      <w:r w:rsidRPr="00A27704">
        <w:rPr>
          <w:rFonts w:ascii="Times New Roman" w:hAnsi="Times New Roman"/>
          <w:sz w:val="24"/>
          <w:szCs w:val="24"/>
        </w:rPr>
        <w:t>Metodický pokyn MŠMT k primární prevenci sociá</w:t>
      </w:r>
      <w:r w:rsidR="00272D75">
        <w:rPr>
          <w:rFonts w:ascii="Times New Roman" w:hAnsi="Times New Roman"/>
          <w:sz w:val="24"/>
          <w:szCs w:val="24"/>
        </w:rPr>
        <w:t>lně-patologických jevů u dětí a </w:t>
      </w:r>
      <w:r w:rsidRPr="00A27704">
        <w:rPr>
          <w:rFonts w:ascii="Times New Roman" w:hAnsi="Times New Roman"/>
          <w:sz w:val="24"/>
          <w:szCs w:val="24"/>
        </w:rPr>
        <w:t>studentů ve školách a školských zařízeních 20 006/2007-51</w:t>
      </w:r>
    </w:p>
    <w:p w14:paraId="62EB7F98" w14:textId="77777777" w:rsidR="00A27704" w:rsidRPr="00A27704" w:rsidRDefault="00A27704" w:rsidP="009245DE">
      <w:pPr>
        <w:pStyle w:val="Odstavecseseznamem"/>
        <w:numPr>
          <w:ilvl w:val="0"/>
          <w:numId w:val="1"/>
        </w:numPr>
        <w:spacing w:line="240" w:lineRule="auto"/>
        <w:jc w:val="both"/>
        <w:rPr>
          <w:rFonts w:ascii="Times New Roman" w:hAnsi="Times New Roman"/>
          <w:sz w:val="24"/>
          <w:szCs w:val="24"/>
        </w:rPr>
      </w:pPr>
      <w:r w:rsidRPr="00A27704">
        <w:rPr>
          <w:rFonts w:ascii="Times New Roman" w:hAnsi="Times New Roman"/>
          <w:sz w:val="24"/>
          <w:szCs w:val="24"/>
        </w:rPr>
        <w:t>Metodický pokyn MŠMT k prevenci a řešení šikanování mezi žáky škol a školských zařízení. č. j. 24 246/2008-6</w:t>
      </w:r>
    </w:p>
    <w:p w14:paraId="7F8ADFED" w14:textId="77777777" w:rsidR="00A27704" w:rsidRPr="00A27704" w:rsidRDefault="00A27704" w:rsidP="009245DE">
      <w:pPr>
        <w:pStyle w:val="Odstavecseseznamem"/>
        <w:numPr>
          <w:ilvl w:val="0"/>
          <w:numId w:val="1"/>
        </w:numPr>
        <w:spacing w:line="240" w:lineRule="auto"/>
        <w:jc w:val="both"/>
        <w:rPr>
          <w:rFonts w:ascii="Times New Roman" w:hAnsi="Times New Roman"/>
          <w:sz w:val="24"/>
          <w:szCs w:val="24"/>
        </w:rPr>
      </w:pPr>
      <w:r w:rsidRPr="00A27704">
        <w:rPr>
          <w:rFonts w:ascii="Times New Roman" w:hAnsi="Times New Roman"/>
          <w:sz w:val="24"/>
          <w:szCs w:val="24"/>
        </w:rPr>
        <w:t>Metodický pokyn MŠMT k výchově proti projevům rasismu, xenofobie a intolerance č. j.:14 423/99-22</w:t>
      </w:r>
    </w:p>
    <w:p w14:paraId="0DBD9504" w14:textId="77777777" w:rsidR="00A27704" w:rsidRPr="00A27704" w:rsidRDefault="00A27704" w:rsidP="009245DE">
      <w:pPr>
        <w:pStyle w:val="Odstavecseseznamem"/>
        <w:numPr>
          <w:ilvl w:val="0"/>
          <w:numId w:val="1"/>
        </w:numPr>
        <w:spacing w:line="240" w:lineRule="auto"/>
        <w:jc w:val="both"/>
        <w:rPr>
          <w:rFonts w:ascii="Times New Roman" w:hAnsi="Times New Roman"/>
          <w:sz w:val="24"/>
          <w:szCs w:val="24"/>
        </w:rPr>
      </w:pPr>
      <w:r w:rsidRPr="00A27704">
        <w:rPr>
          <w:rFonts w:ascii="Times New Roman" w:hAnsi="Times New Roman"/>
          <w:sz w:val="24"/>
          <w:szCs w:val="24"/>
        </w:rPr>
        <w:t>Rizikové chování ve školním prostředí č.j. MŠMT-1398/2015-1</w:t>
      </w:r>
    </w:p>
    <w:p w14:paraId="3D0A6F21" w14:textId="77777777" w:rsidR="00A27704" w:rsidRPr="00A27704" w:rsidRDefault="00A27704" w:rsidP="009245DE">
      <w:pPr>
        <w:pStyle w:val="Odstavecseseznamem"/>
        <w:numPr>
          <w:ilvl w:val="0"/>
          <w:numId w:val="1"/>
        </w:numPr>
        <w:spacing w:line="240" w:lineRule="auto"/>
        <w:jc w:val="both"/>
        <w:rPr>
          <w:rFonts w:ascii="Times New Roman" w:hAnsi="Times New Roman"/>
          <w:sz w:val="24"/>
          <w:szCs w:val="24"/>
        </w:rPr>
      </w:pPr>
      <w:r w:rsidRPr="00A27704">
        <w:rPr>
          <w:rFonts w:ascii="Times New Roman" w:hAnsi="Times New Roman"/>
          <w:sz w:val="24"/>
          <w:szCs w:val="24"/>
        </w:rPr>
        <w:t xml:space="preserve"> Metodický pokyn MŠMT k primární prevenci rizikového chování u dětí a mládeže č. j.: 21291/2010-28 </w:t>
      </w:r>
    </w:p>
    <w:p w14:paraId="54561310" w14:textId="77777777" w:rsidR="007E3D9A" w:rsidRDefault="00A27704" w:rsidP="009245DE">
      <w:pPr>
        <w:pStyle w:val="Standard"/>
        <w:jc w:val="both"/>
        <w:rPr>
          <w:rFonts w:eastAsia="Calibri"/>
          <w:kern w:val="0"/>
          <w:lang w:eastAsia="en-US"/>
        </w:rPr>
      </w:pPr>
      <w:r>
        <w:rPr>
          <w:rFonts w:eastAsia="Calibri"/>
          <w:kern w:val="0"/>
          <w:lang w:eastAsia="en-US"/>
        </w:rPr>
        <w:t>Cílem krizového plánu je stanovit závazný postup pro všechny pracovníky školy při podezření či výskytu šikany, návykových látek mezi žáky, krádeži, opuště</w:t>
      </w:r>
      <w:r w:rsidR="00272D75">
        <w:rPr>
          <w:rFonts w:eastAsia="Calibri"/>
          <w:kern w:val="0"/>
          <w:lang w:eastAsia="en-US"/>
        </w:rPr>
        <w:t>ní školy či třídy, vandalismu a </w:t>
      </w:r>
      <w:r>
        <w:rPr>
          <w:rFonts w:eastAsia="Calibri"/>
          <w:kern w:val="0"/>
          <w:lang w:eastAsia="en-US"/>
        </w:rPr>
        <w:t>úrazu.</w:t>
      </w:r>
    </w:p>
    <w:p w14:paraId="052630FF" w14:textId="77777777" w:rsidR="009245DE" w:rsidRDefault="00A27704" w:rsidP="009245DE">
      <w:pPr>
        <w:pStyle w:val="Standard"/>
        <w:jc w:val="both"/>
        <w:rPr>
          <w:rFonts w:eastAsia="Calibri"/>
          <w:kern w:val="0"/>
          <w:lang w:eastAsia="en-US"/>
        </w:rPr>
      </w:pPr>
      <w:r>
        <w:rPr>
          <w:rFonts w:eastAsia="Calibri"/>
          <w:kern w:val="0"/>
          <w:lang w:eastAsia="en-US"/>
        </w:rPr>
        <w:t xml:space="preserve">Krizovou situací rozumíme situaci, která vyžaduje přerušení vyučování v dané třídě, oddělení  jednoho či více žáků od zbytku třídy. S krizovým plánem jsou seznámeni všichni pracovníci </w:t>
      </w:r>
      <w:r w:rsidR="00272D75">
        <w:rPr>
          <w:rFonts w:eastAsia="Calibri"/>
          <w:kern w:val="0"/>
          <w:lang w:eastAsia="en-US"/>
        </w:rPr>
        <w:t>školy, je k dispozici u ředitelky</w:t>
      </w:r>
      <w:r>
        <w:rPr>
          <w:rFonts w:eastAsia="Calibri"/>
          <w:kern w:val="0"/>
          <w:lang w:eastAsia="en-US"/>
        </w:rPr>
        <w:t xml:space="preserve"> školy a na webových</w:t>
      </w:r>
      <w:r w:rsidR="009245DE">
        <w:rPr>
          <w:rFonts w:eastAsia="Calibri"/>
          <w:kern w:val="0"/>
          <w:lang w:eastAsia="en-US"/>
        </w:rPr>
        <w:t xml:space="preserve"> stránkách školy.</w:t>
      </w:r>
    </w:p>
    <w:p w14:paraId="2532547F" w14:textId="77777777" w:rsidR="009245DE" w:rsidRDefault="009245DE" w:rsidP="009245DE">
      <w:pPr>
        <w:pStyle w:val="Bezmezer"/>
        <w:jc w:val="both"/>
        <w:rPr>
          <w:rFonts w:ascii="Times New Roman" w:eastAsia="Calibri" w:hAnsi="Times New Roman" w:cs="Times New Roman"/>
          <w:b/>
          <w:noProof w:val="0"/>
          <w:sz w:val="28"/>
          <w:szCs w:val="28"/>
          <w:u w:val="single"/>
          <w:lang w:eastAsia="en-US"/>
        </w:rPr>
      </w:pPr>
    </w:p>
    <w:p w14:paraId="26C8DB8E" w14:textId="2FA07138" w:rsidR="00650089" w:rsidRDefault="00EE00BB" w:rsidP="009245DE">
      <w:pPr>
        <w:spacing w:line="240" w:lineRule="auto"/>
        <w:jc w:val="both"/>
        <w:rPr>
          <w:rFonts w:ascii="Times New Roman" w:hAnsi="Times New Roman"/>
          <w:b/>
          <w:sz w:val="24"/>
          <w:szCs w:val="24"/>
        </w:rPr>
      </w:pPr>
      <w:r w:rsidRPr="0038567C">
        <w:rPr>
          <w:rFonts w:ascii="Times New Roman" w:hAnsi="Times New Roman"/>
          <w:b/>
          <w:sz w:val="24"/>
          <w:szCs w:val="24"/>
        </w:rPr>
        <w:t>Pr</w:t>
      </w:r>
      <w:r w:rsidR="00650089" w:rsidRPr="0038567C">
        <w:rPr>
          <w:rFonts w:ascii="Times New Roman" w:hAnsi="Times New Roman"/>
          <w:b/>
          <w:sz w:val="24"/>
          <w:szCs w:val="24"/>
        </w:rPr>
        <w:t>imární prevence rizikového chování u žáků se zaměřuje na předcházení rizik, které směřují zejména k ná</w:t>
      </w:r>
      <w:r w:rsidR="00EF448E" w:rsidRPr="0038567C">
        <w:rPr>
          <w:rFonts w:ascii="Times New Roman" w:hAnsi="Times New Roman"/>
          <w:b/>
          <w:sz w:val="24"/>
          <w:szCs w:val="24"/>
        </w:rPr>
        <w:t>sledujícím rizikovým projevům v </w:t>
      </w:r>
      <w:r w:rsidR="00650089" w:rsidRPr="0038567C">
        <w:rPr>
          <w:rFonts w:ascii="Times New Roman" w:hAnsi="Times New Roman"/>
          <w:b/>
          <w:sz w:val="24"/>
          <w:szCs w:val="24"/>
        </w:rPr>
        <w:t>chování žáků:</w:t>
      </w:r>
    </w:p>
    <w:p w14:paraId="6B3373C1" w14:textId="77777777" w:rsidR="004F3DFF" w:rsidRDefault="004F3DFF" w:rsidP="009245DE">
      <w:pPr>
        <w:spacing w:line="240" w:lineRule="auto"/>
        <w:rPr>
          <w:rFonts w:ascii="Times New Roman" w:eastAsia="Times New Roman" w:hAnsi="Times New Roman"/>
          <w:b/>
          <w:noProof/>
          <w:sz w:val="28"/>
          <w:szCs w:val="28"/>
          <w:u w:val="single"/>
          <w:lang w:eastAsia="cs-CZ"/>
        </w:rPr>
      </w:pPr>
    </w:p>
    <w:p w14:paraId="10CE687D" w14:textId="0D32A6BE" w:rsidR="00650089" w:rsidRPr="00E64453" w:rsidRDefault="009245DE" w:rsidP="009245DE">
      <w:pPr>
        <w:spacing w:line="240" w:lineRule="auto"/>
        <w:rPr>
          <w:rFonts w:ascii="Times New Roman" w:eastAsia="Times New Roman" w:hAnsi="Times New Roman"/>
          <w:b/>
          <w:noProof/>
          <w:sz w:val="28"/>
          <w:szCs w:val="28"/>
          <w:u w:val="single"/>
          <w:lang w:eastAsia="cs-CZ"/>
        </w:rPr>
      </w:pPr>
      <w:r w:rsidRPr="00E64453">
        <w:rPr>
          <w:rFonts w:ascii="Times New Roman" w:eastAsia="Times New Roman" w:hAnsi="Times New Roman"/>
          <w:b/>
          <w:noProof/>
          <w:sz w:val="28"/>
          <w:szCs w:val="28"/>
          <w:u w:val="single"/>
          <w:lang w:eastAsia="cs-CZ"/>
        </w:rPr>
        <w:t>1</w:t>
      </w:r>
      <w:r w:rsidR="00E64453">
        <w:rPr>
          <w:rFonts w:ascii="Times New Roman" w:eastAsia="Times New Roman" w:hAnsi="Times New Roman"/>
          <w:b/>
          <w:noProof/>
          <w:sz w:val="28"/>
          <w:szCs w:val="28"/>
          <w:u w:val="single"/>
          <w:lang w:eastAsia="cs-CZ"/>
        </w:rPr>
        <w:t>.</w:t>
      </w:r>
      <w:r w:rsidR="00650089" w:rsidRPr="00E64453">
        <w:rPr>
          <w:rFonts w:ascii="Times New Roman" w:eastAsia="Times New Roman" w:hAnsi="Times New Roman"/>
          <w:b/>
          <w:noProof/>
          <w:sz w:val="28"/>
          <w:szCs w:val="28"/>
          <w:u w:val="single"/>
          <w:lang w:eastAsia="cs-CZ"/>
        </w:rPr>
        <w:t xml:space="preserve"> Záškoláctví</w:t>
      </w:r>
    </w:p>
    <w:p w14:paraId="598B3071"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4BCE3F42" w14:textId="77777777"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Záškoláctví je úmyslné zameškávání školního vyučování. Žák se</w:t>
      </w:r>
      <w:r w:rsidR="00EF448E" w:rsidRPr="005B3FD0">
        <w:rPr>
          <w:rFonts w:ascii="Times New Roman" w:hAnsi="Times New Roman"/>
          <w:sz w:val="24"/>
          <w:szCs w:val="24"/>
        </w:rPr>
        <w:t xml:space="preserve"> z vlastní vůle i se souhlasem zákonných zástupců</w:t>
      </w:r>
      <w:r w:rsidRPr="005B3FD0">
        <w:rPr>
          <w:rFonts w:ascii="Times New Roman" w:hAnsi="Times New Roman"/>
          <w:sz w:val="24"/>
          <w:szCs w:val="24"/>
        </w:rPr>
        <w:t xml:space="preserve"> vyhýbá pobytu ve škole. Záškoláctví má dvě základní formy – impulsivní (absence není plánovaná) a plánované (odchod ze školy je pod různými záminkami plánován). Příčinou může být negativní vztah ke škole, vliv rodinného prostředí či způsob trávení volného času.</w:t>
      </w:r>
    </w:p>
    <w:p w14:paraId="425DA982"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Primární prevence záškoláctví</w:t>
      </w:r>
    </w:p>
    <w:p w14:paraId="0E90AADA" w14:textId="77777777" w:rsidR="0038567C" w:rsidRDefault="00650089" w:rsidP="001B1876">
      <w:pPr>
        <w:pStyle w:val="Odstavecseseznamem"/>
        <w:numPr>
          <w:ilvl w:val="0"/>
          <w:numId w:val="26"/>
        </w:numPr>
        <w:spacing w:after="0" w:line="240" w:lineRule="auto"/>
        <w:ind w:left="720" w:right="23" w:hanging="357"/>
        <w:jc w:val="both"/>
        <w:rPr>
          <w:rFonts w:ascii="Times New Roman" w:hAnsi="Times New Roman"/>
          <w:sz w:val="24"/>
          <w:szCs w:val="24"/>
        </w:rPr>
      </w:pPr>
      <w:r w:rsidRPr="005B3FD0">
        <w:rPr>
          <w:rFonts w:ascii="Times New Roman" w:hAnsi="Times New Roman"/>
          <w:sz w:val="24"/>
          <w:szCs w:val="24"/>
        </w:rPr>
        <w:t>posilovat u žáků k</w:t>
      </w:r>
      <w:r w:rsidR="00272D75">
        <w:rPr>
          <w:rFonts w:ascii="Times New Roman" w:hAnsi="Times New Roman"/>
          <w:sz w:val="24"/>
          <w:szCs w:val="24"/>
        </w:rPr>
        <w:t>ladný vztah ke škole, vzdělání,</w:t>
      </w:r>
      <w:r w:rsidRPr="005B3FD0">
        <w:rPr>
          <w:rFonts w:ascii="Times New Roman" w:hAnsi="Times New Roman"/>
          <w:sz w:val="24"/>
          <w:szCs w:val="24"/>
        </w:rPr>
        <w:t xml:space="preserve"> spolužákům a </w:t>
      </w:r>
      <w:r w:rsidR="00272D75">
        <w:rPr>
          <w:rFonts w:ascii="Times New Roman" w:hAnsi="Times New Roman"/>
          <w:sz w:val="24"/>
          <w:szCs w:val="24"/>
        </w:rPr>
        <w:t>učitelům</w:t>
      </w:r>
    </w:p>
    <w:p w14:paraId="68C2ABFC" w14:textId="77777777" w:rsidR="0038567C" w:rsidRDefault="0038567C" w:rsidP="001B1876">
      <w:pPr>
        <w:pStyle w:val="Odstavecseseznamem"/>
        <w:numPr>
          <w:ilvl w:val="0"/>
          <w:numId w:val="26"/>
        </w:numPr>
        <w:spacing w:after="0" w:line="240" w:lineRule="auto"/>
        <w:ind w:left="720" w:right="23" w:hanging="357"/>
        <w:jc w:val="both"/>
        <w:rPr>
          <w:rFonts w:ascii="Times New Roman" w:hAnsi="Times New Roman"/>
          <w:sz w:val="24"/>
          <w:szCs w:val="24"/>
        </w:rPr>
      </w:pPr>
      <w:r>
        <w:rPr>
          <w:rFonts w:ascii="Times New Roman" w:hAnsi="Times New Roman"/>
          <w:sz w:val="24"/>
          <w:szCs w:val="24"/>
        </w:rPr>
        <w:t>p</w:t>
      </w:r>
      <w:r w:rsidR="00272D75">
        <w:rPr>
          <w:rFonts w:ascii="Times New Roman" w:hAnsi="Times New Roman"/>
          <w:sz w:val="24"/>
          <w:szCs w:val="24"/>
        </w:rPr>
        <w:t xml:space="preserve">osilovat </w:t>
      </w:r>
      <w:r w:rsidR="00272D75" w:rsidRPr="005B3FD0">
        <w:rPr>
          <w:rFonts w:ascii="Times New Roman" w:hAnsi="Times New Roman"/>
          <w:sz w:val="24"/>
          <w:szCs w:val="24"/>
        </w:rPr>
        <w:t>zdravé klima školy</w:t>
      </w:r>
    </w:p>
    <w:p w14:paraId="1E7BFF35" w14:textId="0943F96F" w:rsidR="000F0476" w:rsidRPr="0038567C" w:rsidRDefault="00272D75" w:rsidP="0038567C">
      <w:pPr>
        <w:pStyle w:val="Odstavecseseznamem"/>
        <w:numPr>
          <w:ilvl w:val="0"/>
          <w:numId w:val="26"/>
        </w:numPr>
        <w:spacing w:after="0" w:line="240" w:lineRule="auto"/>
        <w:ind w:left="720" w:right="23" w:hanging="357"/>
        <w:jc w:val="both"/>
        <w:rPr>
          <w:rFonts w:ascii="Times New Roman" w:hAnsi="Times New Roman"/>
          <w:b/>
          <w:i/>
          <w:sz w:val="24"/>
          <w:szCs w:val="24"/>
        </w:rPr>
      </w:pPr>
      <w:r w:rsidRPr="0038567C">
        <w:rPr>
          <w:rFonts w:ascii="Times New Roman" w:hAnsi="Times New Roman"/>
          <w:sz w:val="24"/>
          <w:szCs w:val="24"/>
        </w:rPr>
        <w:t>n</w:t>
      </w:r>
      <w:r w:rsidR="00650089" w:rsidRPr="0038567C">
        <w:rPr>
          <w:rFonts w:ascii="Times New Roman" w:hAnsi="Times New Roman"/>
          <w:sz w:val="24"/>
          <w:szCs w:val="24"/>
        </w:rPr>
        <w:t>abízet poz</w:t>
      </w:r>
      <w:r w:rsidRPr="0038567C">
        <w:rPr>
          <w:rFonts w:ascii="Times New Roman" w:hAnsi="Times New Roman"/>
          <w:sz w:val="24"/>
          <w:szCs w:val="24"/>
        </w:rPr>
        <w:t>itivní vzory chování a </w:t>
      </w:r>
      <w:r w:rsidR="0038567C" w:rsidRPr="0038567C">
        <w:rPr>
          <w:rFonts w:ascii="Times New Roman" w:hAnsi="Times New Roman"/>
          <w:sz w:val="24"/>
          <w:szCs w:val="24"/>
        </w:rPr>
        <w:t>mimoškolní zájmové činnost</w:t>
      </w:r>
    </w:p>
    <w:p w14:paraId="0FC4DD3C" w14:textId="77777777" w:rsidR="0038567C" w:rsidRPr="0038567C" w:rsidRDefault="0038567C" w:rsidP="0038567C">
      <w:pPr>
        <w:pStyle w:val="Odstavecseseznamem"/>
        <w:spacing w:after="0" w:line="240" w:lineRule="auto"/>
        <w:ind w:right="23"/>
        <w:jc w:val="both"/>
        <w:rPr>
          <w:rFonts w:ascii="Times New Roman" w:hAnsi="Times New Roman"/>
          <w:b/>
          <w:i/>
          <w:sz w:val="24"/>
          <w:szCs w:val="24"/>
        </w:rPr>
      </w:pPr>
    </w:p>
    <w:p w14:paraId="15FA4722"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Doporučené rady při zjištění záškoláctví</w:t>
      </w:r>
    </w:p>
    <w:p w14:paraId="3D87A3A4" w14:textId="11757CB3" w:rsidR="00650089" w:rsidRPr="005B3FD0"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zjištění příčiny, proč se žák k záškoláctví uchyluje</w:t>
      </w:r>
    </w:p>
    <w:p w14:paraId="179D9E93" w14:textId="67BE1BDB" w:rsidR="00650089" w:rsidRPr="005B3FD0" w:rsidRDefault="0038567C" w:rsidP="001B1876">
      <w:pPr>
        <w:numPr>
          <w:ilvl w:val="0"/>
          <w:numId w:val="27"/>
        </w:numPr>
        <w:tabs>
          <w:tab w:val="left" w:pos="708"/>
        </w:tabs>
        <w:spacing w:after="0" w:line="240" w:lineRule="auto"/>
        <w:ind w:left="720" w:right="20" w:hanging="364"/>
        <w:jc w:val="both"/>
        <w:rPr>
          <w:rFonts w:ascii="Times New Roman" w:hAnsi="Times New Roman"/>
          <w:sz w:val="24"/>
          <w:szCs w:val="24"/>
        </w:rPr>
      </w:pPr>
      <w:r>
        <w:rPr>
          <w:rFonts w:ascii="Times New Roman" w:hAnsi="Times New Roman"/>
          <w:sz w:val="24"/>
          <w:szCs w:val="24"/>
        </w:rPr>
        <w:t xml:space="preserve">nezbytnou podmínkou </w:t>
      </w:r>
      <w:r w:rsidR="00650089" w:rsidRPr="005B3FD0">
        <w:rPr>
          <w:rFonts w:ascii="Times New Roman" w:hAnsi="Times New Roman"/>
          <w:sz w:val="24"/>
          <w:szCs w:val="24"/>
        </w:rPr>
        <w:t xml:space="preserve">je spolupráce rodičů, učitele a </w:t>
      </w:r>
      <w:r>
        <w:rPr>
          <w:rFonts w:ascii="Times New Roman" w:hAnsi="Times New Roman"/>
          <w:sz w:val="24"/>
          <w:szCs w:val="24"/>
        </w:rPr>
        <w:t>i poradenských pracovníků školy</w:t>
      </w:r>
    </w:p>
    <w:p w14:paraId="1B0CF86D" w14:textId="2A189CCB" w:rsidR="00650089" w:rsidRPr="005B3FD0" w:rsidRDefault="0038567C" w:rsidP="001B1876">
      <w:pPr>
        <w:numPr>
          <w:ilvl w:val="0"/>
          <w:numId w:val="27"/>
        </w:numPr>
        <w:tabs>
          <w:tab w:val="left" w:pos="708"/>
        </w:tabs>
        <w:spacing w:after="0" w:line="240" w:lineRule="auto"/>
        <w:ind w:left="720" w:right="20" w:hanging="364"/>
        <w:jc w:val="both"/>
        <w:rPr>
          <w:rFonts w:ascii="Times New Roman" w:hAnsi="Times New Roman"/>
          <w:sz w:val="24"/>
          <w:szCs w:val="24"/>
        </w:rPr>
      </w:pPr>
      <w:r>
        <w:rPr>
          <w:rFonts w:ascii="Times New Roman" w:hAnsi="Times New Roman"/>
          <w:sz w:val="24"/>
          <w:szCs w:val="24"/>
        </w:rPr>
        <w:t>r</w:t>
      </w:r>
      <w:r w:rsidR="00650089" w:rsidRPr="005B3FD0">
        <w:rPr>
          <w:rFonts w:ascii="Times New Roman" w:hAnsi="Times New Roman"/>
          <w:sz w:val="24"/>
          <w:szCs w:val="24"/>
        </w:rPr>
        <w:t xml:space="preserve">ozmáhá-li se záškoláctví ve větším rozsahu a máme-li podezření na hrozbu závislostí, spolupracovat s </w:t>
      </w:r>
      <w:r>
        <w:rPr>
          <w:rFonts w:ascii="Times New Roman" w:hAnsi="Times New Roman"/>
          <w:sz w:val="24"/>
          <w:szCs w:val="24"/>
        </w:rPr>
        <w:t>PPP</w:t>
      </w:r>
      <w:r w:rsidR="00650089" w:rsidRPr="005B3FD0">
        <w:rPr>
          <w:rFonts w:ascii="Times New Roman" w:hAnsi="Times New Roman"/>
          <w:sz w:val="24"/>
          <w:szCs w:val="24"/>
        </w:rPr>
        <w:t xml:space="preserve"> a centry - SPC, OSPOD, SVP.</w:t>
      </w:r>
    </w:p>
    <w:p w14:paraId="71C602B4" w14:textId="77777777" w:rsidR="0038567C"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v třídním kolektivu vyčíst, jak</w:t>
      </w:r>
      <w:r w:rsidR="0038567C">
        <w:rPr>
          <w:rFonts w:ascii="Times New Roman" w:hAnsi="Times New Roman"/>
          <w:sz w:val="24"/>
          <w:szCs w:val="24"/>
        </w:rPr>
        <w:t>é postavení má problémový žák</w:t>
      </w:r>
    </w:p>
    <w:p w14:paraId="5BA31D2D" w14:textId="06A9CBF5" w:rsidR="00650089" w:rsidRPr="005B3FD0" w:rsidRDefault="0038567C" w:rsidP="001B1876">
      <w:pPr>
        <w:numPr>
          <w:ilvl w:val="0"/>
          <w:numId w:val="27"/>
        </w:numPr>
        <w:tabs>
          <w:tab w:val="left" w:pos="708"/>
        </w:tabs>
        <w:spacing w:after="0" w:line="240" w:lineRule="auto"/>
        <w:ind w:left="720" w:right="20" w:hanging="364"/>
        <w:jc w:val="both"/>
        <w:rPr>
          <w:rFonts w:ascii="Times New Roman" w:hAnsi="Times New Roman"/>
          <w:sz w:val="24"/>
          <w:szCs w:val="24"/>
        </w:rPr>
      </w:pPr>
      <w:r>
        <w:rPr>
          <w:rFonts w:ascii="Times New Roman" w:hAnsi="Times New Roman"/>
          <w:sz w:val="24"/>
          <w:szCs w:val="24"/>
        </w:rPr>
        <w:t>b</w:t>
      </w:r>
      <w:r w:rsidR="00650089" w:rsidRPr="005B3FD0">
        <w:rPr>
          <w:rFonts w:ascii="Times New Roman" w:hAnsi="Times New Roman"/>
          <w:sz w:val="24"/>
          <w:szCs w:val="24"/>
        </w:rPr>
        <w:t>ojí-li se učitelům nebo rodičům svěřit, zprostředkovat mu péči psychologa</w:t>
      </w:r>
    </w:p>
    <w:p w14:paraId="636255B2" w14:textId="77777777" w:rsidR="0038567C" w:rsidRDefault="0038567C" w:rsidP="001B1876">
      <w:pPr>
        <w:numPr>
          <w:ilvl w:val="0"/>
          <w:numId w:val="27"/>
        </w:numPr>
        <w:tabs>
          <w:tab w:val="left" w:pos="708"/>
        </w:tabs>
        <w:spacing w:after="0" w:line="240" w:lineRule="auto"/>
        <w:ind w:left="720" w:right="20" w:hanging="364"/>
        <w:jc w:val="both"/>
        <w:rPr>
          <w:rFonts w:ascii="Times New Roman" w:hAnsi="Times New Roman"/>
          <w:sz w:val="24"/>
          <w:szCs w:val="24"/>
        </w:rPr>
      </w:pPr>
      <w:r>
        <w:rPr>
          <w:rFonts w:ascii="Times New Roman" w:hAnsi="Times New Roman"/>
          <w:sz w:val="24"/>
          <w:szCs w:val="24"/>
        </w:rPr>
        <w:lastRenderedPageBreak/>
        <w:t>p</w:t>
      </w:r>
      <w:r w:rsidR="00650089" w:rsidRPr="005B3FD0">
        <w:rPr>
          <w:rFonts w:ascii="Times New Roman" w:hAnsi="Times New Roman"/>
          <w:sz w:val="24"/>
          <w:szCs w:val="24"/>
        </w:rPr>
        <w:t>omoc</w:t>
      </w:r>
      <w:r>
        <w:rPr>
          <w:rFonts w:ascii="Times New Roman" w:hAnsi="Times New Roman"/>
          <w:sz w:val="24"/>
          <w:szCs w:val="24"/>
        </w:rPr>
        <w:t>i dítěti při návratu do třídy, d</w:t>
      </w:r>
      <w:r w:rsidR="00650089" w:rsidRPr="005B3FD0">
        <w:rPr>
          <w:rFonts w:ascii="Times New Roman" w:hAnsi="Times New Roman"/>
          <w:sz w:val="24"/>
          <w:szCs w:val="24"/>
        </w:rPr>
        <w:t>oprovod</w:t>
      </w:r>
      <w:r>
        <w:rPr>
          <w:rFonts w:ascii="Times New Roman" w:hAnsi="Times New Roman"/>
          <w:sz w:val="24"/>
          <w:szCs w:val="24"/>
        </w:rPr>
        <w:t>it ho při návratu do kolektivu</w:t>
      </w:r>
    </w:p>
    <w:p w14:paraId="5E34097A" w14:textId="3C741A22" w:rsidR="00650089" w:rsidRPr="005B3FD0" w:rsidRDefault="0038567C" w:rsidP="001B1876">
      <w:pPr>
        <w:numPr>
          <w:ilvl w:val="0"/>
          <w:numId w:val="27"/>
        </w:numPr>
        <w:tabs>
          <w:tab w:val="left" w:pos="708"/>
        </w:tabs>
        <w:spacing w:after="0" w:line="240" w:lineRule="auto"/>
        <w:ind w:left="720" w:right="20" w:hanging="364"/>
        <w:jc w:val="both"/>
        <w:rPr>
          <w:rFonts w:ascii="Times New Roman" w:hAnsi="Times New Roman"/>
          <w:sz w:val="24"/>
          <w:szCs w:val="24"/>
        </w:rPr>
      </w:pPr>
      <w:r>
        <w:rPr>
          <w:rFonts w:ascii="Times New Roman" w:hAnsi="Times New Roman"/>
          <w:sz w:val="24"/>
          <w:szCs w:val="24"/>
        </w:rPr>
        <w:t>d</w:t>
      </w:r>
      <w:r w:rsidR="00342010" w:rsidRPr="005B3FD0">
        <w:rPr>
          <w:rFonts w:ascii="Times New Roman" w:hAnsi="Times New Roman"/>
          <w:sz w:val="24"/>
          <w:szCs w:val="24"/>
        </w:rPr>
        <w:t xml:space="preserve">omluvit se se zákonnými zástupci </w:t>
      </w:r>
      <w:r>
        <w:rPr>
          <w:rFonts w:ascii="Times New Roman" w:hAnsi="Times New Roman"/>
          <w:sz w:val="24"/>
          <w:szCs w:val="24"/>
        </w:rPr>
        <w:t>na pravidelné komunikaci</w:t>
      </w:r>
    </w:p>
    <w:p w14:paraId="2E053506" w14:textId="77C316DC"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Doporučený postup při neomluvené absenci</w:t>
      </w:r>
    </w:p>
    <w:p w14:paraId="18CFF076" w14:textId="02DDFC14" w:rsidR="00650089" w:rsidRPr="005B3FD0"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 xml:space="preserve">O neomluvené či zvýšené absenci informuje </w:t>
      </w:r>
      <w:r w:rsidR="00E80337">
        <w:rPr>
          <w:rFonts w:ascii="Times New Roman" w:hAnsi="Times New Roman"/>
          <w:sz w:val="24"/>
          <w:szCs w:val="24"/>
        </w:rPr>
        <w:t>TU</w:t>
      </w:r>
      <w:r w:rsidRPr="005B3FD0">
        <w:rPr>
          <w:rFonts w:ascii="Times New Roman" w:hAnsi="Times New Roman"/>
          <w:sz w:val="24"/>
          <w:szCs w:val="24"/>
        </w:rPr>
        <w:t xml:space="preserve"> výchovného poradce a školního metodika prevence.</w:t>
      </w:r>
    </w:p>
    <w:p w14:paraId="7C48AB11" w14:textId="77777777" w:rsidR="00650089" w:rsidRPr="005B3FD0"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 xml:space="preserve">Neomluvenou absenci do součtu </w:t>
      </w:r>
      <w:r w:rsidRPr="00E80337">
        <w:rPr>
          <w:rFonts w:ascii="Times New Roman" w:hAnsi="Times New Roman"/>
          <w:b/>
          <w:sz w:val="24"/>
          <w:szCs w:val="24"/>
        </w:rPr>
        <w:t>10 hodin</w:t>
      </w:r>
      <w:r w:rsidRPr="005B3FD0">
        <w:rPr>
          <w:rFonts w:ascii="Times New Roman" w:hAnsi="Times New Roman"/>
          <w:sz w:val="24"/>
          <w:szCs w:val="24"/>
        </w:rPr>
        <w:t xml:space="preserve"> řeší třídní učitel se zákonným zástupcem žáka formou pohovoru. Třídní učitel projedná důvod nepřítomnosti žáka a způsob omlouvání jeho nepřítomnosti a upozorní na povinnosti stanovené zákonem.</w:t>
      </w:r>
    </w:p>
    <w:p w14:paraId="0AD7A0F7" w14:textId="77777777" w:rsidR="00650089" w:rsidRPr="005B3FD0"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Třídní učitel seznámí zákonného zástupce žáka s možnými důsledky v případě nárůstu neomluvené absence. Z jednání bude proveden z</w:t>
      </w:r>
      <w:r w:rsidR="00272D75">
        <w:rPr>
          <w:rFonts w:ascii="Times New Roman" w:hAnsi="Times New Roman"/>
          <w:sz w:val="24"/>
          <w:szCs w:val="24"/>
        </w:rPr>
        <w:t>ápis</w:t>
      </w:r>
      <w:r w:rsidRPr="005B3FD0">
        <w:rPr>
          <w:rFonts w:ascii="Times New Roman" w:hAnsi="Times New Roman"/>
          <w:sz w:val="24"/>
          <w:szCs w:val="24"/>
        </w:rPr>
        <w:t>, jehož součástí bude způsob nápravy dohodnutý se zákonným zástupcem žáka. Obě strany zápis podepíší.</w:t>
      </w:r>
    </w:p>
    <w:p w14:paraId="0D46EBE4" w14:textId="77777777" w:rsidR="00650089" w:rsidRPr="005B3FD0" w:rsidRDefault="00650089" w:rsidP="001B1876">
      <w:pPr>
        <w:numPr>
          <w:ilvl w:val="0"/>
          <w:numId w:val="27"/>
        </w:numPr>
        <w:tabs>
          <w:tab w:val="left" w:pos="708"/>
        </w:tabs>
        <w:spacing w:after="0" w:line="240" w:lineRule="auto"/>
        <w:ind w:left="720" w:right="20" w:hanging="364"/>
        <w:jc w:val="both"/>
        <w:rPr>
          <w:rFonts w:ascii="Times New Roman" w:hAnsi="Times New Roman"/>
          <w:sz w:val="24"/>
          <w:szCs w:val="24"/>
        </w:rPr>
      </w:pPr>
      <w:r w:rsidRPr="005B3FD0">
        <w:rPr>
          <w:rFonts w:ascii="Times New Roman" w:hAnsi="Times New Roman"/>
          <w:sz w:val="24"/>
          <w:szCs w:val="24"/>
        </w:rPr>
        <w:t xml:space="preserve">Při počtu neomluvených hodin </w:t>
      </w:r>
      <w:r w:rsidRPr="006E2DC4">
        <w:rPr>
          <w:rFonts w:ascii="Times New Roman" w:hAnsi="Times New Roman"/>
          <w:b/>
          <w:sz w:val="24"/>
          <w:szCs w:val="24"/>
        </w:rPr>
        <w:t>nad 10</w:t>
      </w:r>
      <w:r w:rsidRPr="005B3FD0">
        <w:rPr>
          <w:rFonts w:ascii="Times New Roman" w:hAnsi="Times New Roman"/>
          <w:sz w:val="24"/>
          <w:szCs w:val="24"/>
        </w:rPr>
        <w:t xml:space="preserve"> je svolána výchovná komise, které se účastní ředitelka školy, zákonný zástupce žáka, třídní učitel a výchovný poradce či metodik prevence. Pozvání zákonných zástupců žáka na jednání se provádí doporučeným dopisem. O průběhu jednání se provede zápis, který zúčastněné osoby podepíší.</w:t>
      </w:r>
    </w:p>
    <w:p w14:paraId="74D43A3B" w14:textId="67F5E1FC" w:rsidR="00650089" w:rsidRPr="00E80337" w:rsidRDefault="00650089" w:rsidP="001B1876">
      <w:pPr>
        <w:numPr>
          <w:ilvl w:val="0"/>
          <w:numId w:val="27"/>
        </w:numPr>
        <w:tabs>
          <w:tab w:val="left" w:pos="708"/>
        </w:tabs>
        <w:spacing w:after="0" w:line="240" w:lineRule="auto"/>
        <w:ind w:left="720" w:right="20" w:hanging="364"/>
        <w:jc w:val="both"/>
        <w:rPr>
          <w:rFonts w:ascii="Times New Roman" w:eastAsia="Times New Roman" w:hAnsi="Times New Roman"/>
          <w:sz w:val="24"/>
          <w:szCs w:val="24"/>
        </w:rPr>
      </w:pPr>
      <w:r w:rsidRPr="005B3FD0">
        <w:rPr>
          <w:rFonts w:ascii="Times New Roman" w:hAnsi="Times New Roman"/>
          <w:sz w:val="24"/>
          <w:szCs w:val="24"/>
        </w:rPr>
        <w:t xml:space="preserve">V případě, že neomluvená absence žáka přesáhne </w:t>
      </w:r>
      <w:r w:rsidRPr="006E2DC4">
        <w:rPr>
          <w:rFonts w:ascii="Times New Roman" w:hAnsi="Times New Roman"/>
          <w:b/>
          <w:sz w:val="24"/>
          <w:szCs w:val="24"/>
        </w:rPr>
        <w:t>25 hodin</w:t>
      </w:r>
      <w:r w:rsidRPr="005B3FD0">
        <w:rPr>
          <w:rFonts w:ascii="Times New Roman" w:hAnsi="Times New Roman"/>
          <w:sz w:val="24"/>
          <w:szCs w:val="24"/>
        </w:rPr>
        <w:t>, ředitel</w:t>
      </w:r>
      <w:r w:rsidR="00272D75">
        <w:rPr>
          <w:rFonts w:ascii="Times New Roman" w:hAnsi="Times New Roman"/>
          <w:sz w:val="24"/>
          <w:szCs w:val="24"/>
        </w:rPr>
        <w:t>ky</w:t>
      </w:r>
      <w:r w:rsidRPr="005B3FD0">
        <w:rPr>
          <w:rFonts w:ascii="Times New Roman" w:hAnsi="Times New Roman"/>
          <w:sz w:val="24"/>
          <w:szCs w:val="24"/>
        </w:rPr>
        <w:t xml:space="preserve"> školy bezodkladně pošle oznámení o pokračujícím záškoláctví s náležitou dokumentací příslušnému </w:t>
      </w:r>
      <w:r w:rsidR="00E80337">
        <w:rPr>
          <w:rFonts w:ascii="Times New Roman" w:hAnsi="Times New Roman"/>
          <w:sz w:val="24"/>
          <w:szCs w:val="24"/>
        </w:rPr>
        <w:t>OSPOD</w:t>
      </w:r>
      <w:r w:rsidRPr="005B3FD0">
        <w:rPr>
          <w:rFonts w:ascii="Times New Roman" w:hAnsi="Times New Roman"/>
          <w:sz w:val="24"/>
          <w:szCs w:val="24"/>
        </w:rPr>
        <w:t>. Tato ohlašovací povinnost vychází z platné právní úpravy.</w:t>
      </w:r>
    </w:p>
    <w:p w14:paraId="5EEB6C4B" w14:textId="77777777" w:rsidR="00E80337" w:rsidRPr="00714152" w:rsidRDefault="00E80337" w:rsidP="00E80337">
      <w:pPr>
        <w:tabs>
          <w:tab w:val="left" w:pos="708"/>
        </w:tabs>
        <w:spacing w:after="0" w:line="240" w:lineRule="auto"/>
        <w:ind w:left="720" w:right="20"/>
        <w:jc w:val="both"/>
        <w:rPr>
          <w:rFonts w:ascii="Times New Roman" w:eastAsia="Times New Roman" w:hAnsi="Times New Roman"/>
          <w:sz w:val="24"/>
          <w:szCs w:val="24"/>
        </w:rPr>
      </w:pPr>
    </w:p>
    <w:p w14:paraId="72840B6C" w14:textId="5D95C939" w:rsidR="00714152" w:rsidRDefault="00714152" w:rsidP="00E80337">
      <w:pPr>
        <w:tabs>
          <w:tab w:val="left" w:pos="708"/>
        </w:tabs>
        <w:spacing w:after="0" w:line="240" w:lineRule="auto"/>
        <w:ind w:left="720" w:right="20"/>
        <w:jc w:val="both"/>
        <w:rPr>
          <w:rFonts w:ascii="Times New Roman" w:eastAsia="Times New Roman" w:hAnsi="Times New Roman"/>
          <w:sz w:val="24"/>
          <w:szCs w:val="24"/>
        </w:rPr>
      </w:pPr>
    </w:p>
    <w:p w14:paraId="0CCAD050" w14:textId="675778C7" w:rsidR="00650089" w:rsidRPr="00E64453" w:rsidRDefault="00650089" w:rsidP="009245DE">
      <w:pPr>
        <w:spacing w:line="240" w:lineRule="auto"/>
        <w:rPr>
          <w:rFonts w:ascii="Times New Roman" w:eastAsia="Times New Roman" w:hAnsi="Times New Roman"/>
          <w:b/>
          <w:noProof/>
          <w:sz w:val="28"/>
          <w:szCs w:val="28"/>
          <w:u w:val="single"/>
          <w:lang w:eastAsia="cs-CZ"/>
        </w:rPr>
      </w:pPr>
      <w:bookmarkStart w:id="0" w:name="page4"/>
      <w:bookmarkStart w:id="1" w:name="page5"/>
      <w:bookmarkStart w:id="2" w:name="page7"/>
      <w:bookmarkEnd w:id="0"/>
      <w:bookmarkEnd w:id="1"/>
      <w:bookmarkEnd w:id="2"/>
      <w:r w:rsidRPr="00E64453">
        <w:rPr>
          <w:rFonts w:ascii="Times New Roman" w:eastAsia="Times New Roman" w:hAnsi="Times New Roman"/>
          <w:b/>
          <w:noProof/>
          <w:sz w:val="28"/>
          <w:szCs w:val="28"/>
          <w:u w:val="single"/>
          <w:lang w:eastAsia="cs-CZ"/>
        </w:rPr>
        <w:t>2</w:t>
      </w:r>
      <w:r w:rsidR="00E64453">
        <w:rPr>
          <w:rFonts w:ascii="Times New Roman" w:eastAsia="Times New Roman" w:hAnsi="Times New Roman"/>
          <w:b/>
          <w:noProof/>
          <w:sz w:val="28"/>
          <w:szCs w:val="28"/>
          <w:u w:val="single"/>
          <w:lang w:eastAsia="cs-CZ"/>
        </w:rPr>
        <w:t>.</w:t>
      </w:r>
      <w:r w:rsidRPr="00E64453">
        <w:rPr>
          <w:rFonts w:ascii="Times New Roman" w:eastAsia="Times New Roman" w:hAnsi="Times New Roman"/>
          <w:b/>
          <w:noProof/>
          <w:sz w:val="28"/>
          <w:szCs w:val="28"/>
          <w:u w:val="single"/>
          <w:lang w:eastAsia="cs-CZ"/>
        </w:rPr>
        <w:t xml:space="preserve"> Šikana</w:t>
      </w:r>
    </w:p>
    <w:p w14:paraId="5BA64FAC"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164B65AF" w14:textId="069E4E78" w:rsidR="00650089" w:rsidRPr="005B3FD0" w:rsidRDefault="00650089" w:rsidP="009245DE">
      <w:pPr>
        <w:spacing w:line="240" w:lineRule="auto"/>
        <w:ind w:right="20"/>
        <w:jc w:val="both"/>
        <w:rPr>
          <w:rFonts w:ascii="Times New Roman" w:hAnsi="Times New Roman"/>
          <w:sz w:val="24"/>
          <w:szCs w:val="24"/>
        </w:rPr>
      </w:pPr>
      <w:r w:rsidRPr="005B3FD0">
        <w:rPr>
          <w:rFonts w:ascii="Times New Roman" w:hAnsi="Times New Roman"/>
          <w:sz w:val="24"/>
          <w:szCs w:val="24"/>
        </w:rPr>
        <w:t>Šikana je agresivní chování ze strany žáka/ů vůči žákovi nebo skupině žáků či učiteli, které se v čase opakuje a je založen</w:t>
      </w:r>
      <w:r w:rsidR="00EF448E" w:rsidRPr="005B3FD0">
        <w:rPr>
          <w:rFonts w:ascii="Times New Roman" w:hAnsi="Times New Roman"/>
          <w:sz w:val="24"/>
          <w:szCs w:val="24"/>
        </w:rPr>
        <w:t>o na vědomé, záměrné, úmyslné a </w:t>
      </w:r>
      <w:r w:rsidRPr="005B3FD0">
        <w:rPr>
          <w:rFonts w:ascii="Times New Roman" w:hAnsi="Times New Roman"/>
          <w:sz w:val="24"/>
          <w:szCs w:val="24"/>
        </w:rPr>
        <w:t>obvykle skryté snaze ublížit fyzicky, emocionálně, sociálně a/nebo v případě šikany učitele také profesionálně. Šikana je dále charakteristická nepoměrem sil, bezmocností</w:t>
      </w:r>
      <w:r w:rsidR="00272D75">
        <w:rPr>
          <w:rFonts w:ascii="Times New Roman" w:hAnsi="Times New Roman"/>
          <w:sz w:val="24"/>
          <w:szCs w:val="24"/>
        </w:rPr>
        <w:t xml:space="preserve"> oběti, nepříjemností útoku pro </w:t>
      </w:r>
      <w:r w:rsidRPr="005B3FD0">
        <w:rPr>
          <w:rFonts w:ascii="Times New Roman" w:hAnsi="Times New Roman"/>
          <w:sz w:val="24"/>
          <w:szCs w:val="24"/>
        </w:rPr>
        <w:t>oběť a samoúčelností agrese.</w:t>
      </w:r>
    </w:p>
    <w:p w14:paraId="46CD9741" w14:textId="097BE1C5"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 xml:space="preserve">Jednou z nejčastějších forem šikany je také elektronická šikana, tj. </w:t>
      </w:r>
      <w:r w:rsidRPr="005B3FD0">
        <w:rPr>
          <w:rFonts w:ascii="Times New Roman" w:hAnsi="Times New Roman"/>
          <w:b/>
          <w:sz w:val="24"/>
          <w:szCs w:val="24"/>
        </w:rPr>
        <w:t>kyberšikana,</w:t>
      </w:r>
      <w:r w:rsidRPr="005B3FD0">
        <w:rPr>
          <w:rFonts w:ascii="Times New Roman" w:hAnsi="Times New Roman"/>
          <w:sz w:val="24"/>
          <w:szCs w:val="24"/>
        </w:rPr>
        <w:t xml:space="preserve"> která může mít podobu např. zakládání falešných pro</w:t>
      </w:r>
      <w:r w:rsidR="00EF448E" w:rsidRPr="005B3FD0">
        <w:rPr>
          <w:rFonts w:ascii="Times New Roman" w:hAnsi="Times New Roman"/>
          <w:sz w:val="24"/>
          <w:szCs w:val="24"/>
        </w:rPr>
        <w:t>filů na jméno žáka či učitele s </w:t>
      </w:r>
      <w:r w:rsidRPr="005B3FD0">
        <w:rPr>
          <w:rFonts w:ascii="Times New Roman" w:hAnsi="Times New Roman"/>
          <w:sz w:val="24"/>
          <w:szCs w:val="24"/>
        </w:rPr>
        <w:t>dehonestujícím obsahem, prezentace ponižujících videí na portálech, jako je youtube.com, spoluzaci.cz nebo facebook.com apod., prezentace zraňujících komentářů na webu, rozesílání vulgárních nebo výhružných koláží s tváří žáka nebo učitele či příslušníků jeho rodiny, výhružné SMS nebo e-maily apod. Oproti šikaně tváří v</w:t>
      </w:r>
      <w:r w:rsidR="00E80337">
        <w:rPr>
          <w:rFonts w:ascii="Times New Roman" w:hAnsi="Times New Roman"/>
          <w:sz w:val="24"/>
          <w:szCs w:val="24"/>
        </w:rPr>
        <w:t> </w:t>
      </w:r>
      <w:r w:rsidRPr="005B3FD0">
        <w:rPr>
          <w:rFonts w:ascii="Times New Roman" w:hAnsi="Times New Roman"/>
          <w:sz w:val="24"/>
          <w:szCs w:val="24"/>
        </w:rPr>
        <w:t>tvář</w:t>
      </w:r>
      <w:r w:rsidR="00E80337">
        <w:rPr>
          <w:rFonts w:ascii="Times New Roman" w:hAnsi="Times New Roman"/>
          <w:sz w:val="24"/>
          <w:szCs w:val="24"/>
        </w:rPr>
        <w:t>,</w:t>
      </w:r>
      <w:r w:rsidRPr="005B3FD0">
        <w:rPr>
          <w:rFonts w:ascii="Times New Roman" w:hAnsi="Times New Roman"/>
          <w:sz w:val="24"/>
          <w:szCs w:val="24"/>
        </w:rPr>
        <w:t xml:space="preserve"> má kyberšikana ze své podstaty mnohem větší dosah, čímž ještě více zhoršuje prožívání oběti. Pokud je oběť šikanována ve třídě, svědky pomluv, nadávek, posmívání a ztrapňování je max. několik desítek lidí. V prostředí internetu může být svědkem (ale i útočníkem) stejného chování i několik desítek tisíc lidí. Kyberšikana bývá u dětí školního věku často doplňkem klasické přímé a nepřímé šikany. Je tedy důležité při řešení prověřit případné souvislosti s klasickou šikanou. Tedy pokud probíhá klasická šikana (např. nadávky, ponižování), j</w:t>
      </w:r>
      <w:r w:rsidR="00EF448E" w:rsidRPr="005B3FD0">
        <w:rPr>
          <w:rFonts w:ascii="Times New Roman" w:hAnsi="Times New Roman"/>
          <w:sz w:val="24"/>
          <w:szCs w:val="24"/>
        </w:rPr>
        <w:t>e nutné zjistit situaci oběti v </w:t>
      </w:r>
      <w:r w:rsidRPr="005B3FD0">
        <w:rPr>
          <w:rFonts w:ascii="Times New Roman" w:hAnsi="Times New Roman"/>
          <w:sz w:val="24"/>
          <w:szCs w:val="24"/>
        </w:rPr>
        <w:t>kyberprostoru (mobil, profil, chat apod.) a naopak. Škola by se kyberšikanou měla zabývat vždy, když se o ní dozví. Základním úkolem musí být zmapování konkrétního případu, které škole pomůže rozhodnout se pro správný postup řešení.</w:t>
      </w:r>
    </w:p>
    <w:p w14:paraId="5184CEC1" w14:textId="77777777" w:rsidR="00022D8D" w:rsidRDefault="00022D8D" w:rsidP="009245DE">
      <w:pPr>
        <w:spacing w:line="240" w:lineRule="auto"/>
        <w:rPr>
          <w:rFonts w:ascii="Times New Roman" w:hAnsi="Times New Roman"/>
          <w:b/>
          <w:i/>
          <w:sz w:val="24"/>
          <w:szCs w:val="24"/>
        </w:rPr>
      </w:pPr>
    </w:p>
    <w:p w14:paraId="583075E6" w14:textId="2E2B6314"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Primární prevence šikany</w:t>
      </w:r>
    </w:p>
    <w:p w14:paraId="5627D7DD" w14:textId="0C043FB0"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 xml:space="preserve">Škola </w:t>
      </w:r>
      <w:r w:rsidR="00EF448E" w:rsidRPr="005B3FD0">
        <w:rPr>
          <w:rFonts w:ascii="Times New Roman" w:hAnsi="Times New Roman"/>
          <w:sz w:val="24"/>
          <w:szCs w:val="24"/>
        </w:rPr>
        <w:t>odmítá násilí a </w:t>
      </w:r>
      <w:r w:rsidRPr="005B3FD0">
        <w:rPr>
          <w:rFonts w:ascii="Times New Roman" w:hAnsi="Times New Roman"/>
          <w:sz w:val="24"/>
          <w:szCs w:val="24"/>
        </w:rPr>
        <w:t>zneužití moci v jakékoli podobě a přiznává riziko výskytu šikany.</w:t>
      </w:r>
    </w:p>
    <w:p w14:paraId="519114EC" w14:textId="77777777" w:rsidR="00650089" w:rsidRPr="005B3FD0" w:rsidRDefault="00BB16A2"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Školní metodik prevence</w:t>
      </w:r>
      <w:r w:rsidR="00650089" w:rsidRPr="005B3FD0">
        <w:rPr>
          <w:rFonts w:ascii="Times New Roman" w:hAnsi="Times New Roman"/>
          <w:sz w:val="24"/>
          <w:szCs w:val="24"/>
        </w:rPr>
        <w:t>.</w:t>
      </w:r>
    </w:p>
    <w:p w14:paraId="45DC8131" w14:textId="77777777"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Škola má nastavena konkrétní a srozumitelná pravidla v chování ve svém školním řádu.</w:t>
      </w:r>
    </w:p>
    <w:p w14:paraId="37551E60" w14:textId="77777777"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lastRenderedPageBreak/>
        <w:t>Škola má nastaveny důsledky za porušen</w:t>
      </w:r>
      <w:r w:rsidR="00EF448E" w:rsidRPr="005B3FD0">
        <w:rPr>
          <w:rFonts w:ascii="Times New Roman" w:hAnsi="Times New Roman"/>
          <w:sz w:val="24"/>
          <w:szCs w:val="24"/>
        </w:rPr>
        <w:t>í pravidel u žáků (stanovení ve školním řádu</w:t>
      </w:r>
      <w:r w:rsidRPr="005B3FD0">
        <w:rPr>
          <w:rFonts w:ascii="Times New Roman" w:hAnsi="Times New Roman"/>
          <w:sz w:val="24"/>
          <w:szCs w:val="24"/>
        </w:rPr>
        <w:t>).</w:t>
      </w:r>
    </w:p>
    <w:p w14:paraId="577B2017" w14:textId="77777777"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 xml:space="preserve">Ve třídách </w:t>
      </w:r>
      <w:r w:rsidR="00BB16A2" w:rsidRPr="005B3FD0">
        <w:rPr>
          <w:rFonts w:ascii="Times New Roman" w:hAnsi="Times New Roman"/>
          <w:sz w:val="24"/>
          <w:szCs w:val="24"/>
        </w:rPr>
        <w:t xml:space="preserve">jsou nastavena třídní pravidla TU x </w:t>
      </w:r>
      <w:r w:rsidRPr="005B3FD0">
        <w:rPr>
          <w:rFonts w:ascii="Times New Roman" w:hAnsi="Times New Roman"/>
          <w:sz w:val="24"/>
          <w:szCs w:val="24"/>
        </w:rPr>
        <w:t>samotní žáci.</w:t>
      </w:r>
    </w:p>
    <w:p w14:paraId="298AFCAE" w14:textId="77777777"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Škola usiluje o včasné odhalení šikany a za tímto účelem má nastavený funkční systém vzájemné komunikace mezi pedagogy o signálech, výskytu porušení pravidel, nebo jiných rizikových faktorech tak, aby byl pedagog vždy včas informován o tom, jaká atmosféra je v jeho třídě.</w:t>
      </w:r>
    </w:p>
    <w:p w14:paraId="540C6F62" w14:textId="77777777" w:rsidR="00650089"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Škola zajistí informovanost všech svých členů o tom, co je a co není šikanování, jak se zachovat ve chvíli, kdy je žák nebo pedagog ohrožován agresory, a kam se může obrátit o pomoc. Žáci, pedagogové i rodiče jsou srozumitelnou formou informováni o tom, na koho se mají obrátit a jak a komu je možné si stěžovat, pokud nejsou spokojeni s postupem pedagoga nebo školy.</w:t>
      </w:r>
    </w:p>
    <w:p w14:paraId="7C19EA13" w14:textId="77777777" w:rsidR="00BB16A2" w:rsidRPr="005B3FD0" w:rsidRDefault="00650089" w:rsidP="001B1876">
      <w:pPr>
        <w:pStyle w:val="Odstavecseseznamem"/>
        <w:numPr>
          <w:ilvl w:val="0"/>
          <w:numId w:val="28"/>
        </w:numPr>
        <w:spacing w:after="0" w:line="240" w:lineRule="auto"/>
        <w:jc w:val="both"/>
        <w:rPr>
          <w:rFonts w:ascii="Times New Roman" w:hAnsi="Times New Roman"/>
          <w:sz w:val="24"/>
          <w:szCs w:val="24"/>
        </w:rPr>
      </w:pPr>
      <w:r w:rsidRPr="005B3FD0">
        <w:rPr>
          <w:rFonts w:ascii="Times New Roman" w:hAnsi="Times New Roman"/>
          <w:sz w:val="24"/>
          <w:szCs w:val="24"/>
        </w:rPr>
        <w:t xml:space="preserve">Škola kontinuálně realizuje specifickou primární prevenci rizikového </w:t>
      </w:r>
      <w:r w:rsidR="00BB16A2" w:rsidRPr="005B3FD0">
        <w:rPr>
          <w:rFonts w:ascii="Times New Roman" w:hAnsi="Times New Roman"/>
          <w:sz w:val="24"/>
          <w:szCs w:val="24"/>
        </w:rPr>
        <w:t>chování (včetně šikany), která je popsána</w:t>
      </w:r>
      <w:r w:rsidRPr="005B3FD0">
        <w:rPr>
          <w:rFonts w:ascii="Times New Roman" w:hAnsi="Times New Roman"/>
          <w:sz w:val="24"/>
          <w:szCs w:val="24"/>
        </w:rPr>
        <w:t xml:space="preserve"> v </w:t>
      </w:r>
      <w:r w:rsidR="000F0476" w:rsidRPr="005B3FD0">
        <w:rPr>
          <w:rFonts w:ascii="Times New Roman" w:hAnsi="Times New Roman"/>
          <w:sz w:val="24"/>
          <w:szCs w:val="24"/>
        </w:rPr>
        <w:t>P</w:t>
      </w:r>
      <w:r w:rsidRPr="005B3FD0">
        <w:rPr>
          <w:rFonts w:ascii="Times New Roman" w:hAnsi="Times New Roman"/>
          <w:sz w:val="24"/>
          <w:szCs w:val="24"/>
        </w:rPr>
        <w:t>reventivním programu</w:t>
      </w:r>
      <w:r w:rsidR="000F0476" w:rsidRPr="005B3FD0">
        <w:rPr>
          <w:rFonts w:ascii="Times New Roman" w:hAnsi="Times New Roman"/>
          <w:sz w:val="24"/>
          <w:szCs w:val="24"/>
        </w:rPr>
        <w:t xml:space="preserve"> školy</w:t>
      </w:r>
      <w:r w:rsidRPr="005B3FD0">
        <w:rPr>
          <w:rFonts w:ascii="Times New Roman" w:hAnsi="Times New Roman"/>
          <w:sz w:val="24"/>
          <w:szCs w:val="24"/>
        </w:rPr>
        <w:t xml:space="preserve">. Účelem je riziku účinně a konkrétně předcházet. </w:t>
      </w:r>
    </w:p>
    <w:p w14:paraId="0935D530" w14:textId="77777777" w:rsidR="00BB16A2" w:rsidRPr="005B3FD0" w:rsidRDefault="00BB16A2" w:rsidP="009245DE">
      <w:pPr>
        <w:pStyle w:val="Odstavecseseznamem"/>
        <w:spacing w:after="0" w:line="240" w:lineRule="auto"/>
        <w:jc w:val="both"/>
        <w:rPr>
          <w:rFonts w:ascii="Times New Roman" w:hAnsi="Times New Roman"/>
          <w:sz w:val="24"/>
          <w:szCs w:val="24"/>
        </w:rPr>
      </w:pPr>
    </w:p>
    <w:p w14:paraId="714056B2" w14:textId="77777777" w:rsidR="00650089" w:rsidRPr="005B3FD0" w:rsidRDefault="00650089" w:rsidP="009245DE">
      <w:pPr>
        <w:spacing w:line="240" w:lineRule="auto"/>
        <w:rPr>
          <w:rFonts w:ascii="Times New Roman" w:hAnsi="Times New Roman"/>
          <w:sz w:val="24"/>
          <w:szCs w:val="24"/>
        </w:rPr>
      </w:pPr>
      <w:bookmarkStart w:id="3" w:name="page9"/>
      <w:bookmarkEnd w:id="3"/>
      <w:r w:rsidRPr="005B3FD0">
        <w:rPr>
          <w:rFonts w:ascii="Times New Roman" w:hAnsi="Times New Roman"/>
          <w:sz w:val="24"/>
          <w:szCs w:val="24"/>
        </w:rPr>
        <w:t>Doporučené rady pro pedagogické pracovníky při podezření na výskyt šikany</w:t>
      </w:r>
      <w:r w:rsidR="00BB16A2" w:rsidRPr="005B3FD0">
        <w:rPr>
          <w:rFonts w:ascii="Times New Roman" w:hAnsi="Times New Roman"/>
          <w:sz w:val="24"/>
          <w:szCs w:val="24"/>
        </w:rPr>
        <w:t>:</w:t>
      </w:r>
    </w:p>
    <w:p w14:paraId="4C4AD6B6" w14:textId="77777777" w:rsidR="00650089" w:rsidRPr="005B3FD0" w:rsidRDefault="00650089" w:rsidP="009245DE">
      <w:pPr>
        <w:spacing w:line="240" w:lineRule="auto"/>
        <w:ind w:left="60"/>
        <w:rPr>
          <w:rFonts w:ascii="Times New Roman" w:hAnsi="Times New Roman"/>
          <w:i/>
          <w:sz w:val="24"/>
          <w:szCs w:val="24"/>
        </w:rPr>
      </w:pPr>
      <w:r w:rsidRPr="005B3FD0">
        <w:rPr>
          <w:rFonts w:ascii="Times New Roman" w:hAnsi="Times New Roman"/>
          <w:b/>
          <w:i/>
          <w:sz w:val="24"/>
          <w:szCs w:val="24"/>
        </w:rPr>
        <w:t>Nepřímé (varovné) znaky šikanování</w:t>
      </w:r>
      <w:r w:rsidRPr="005B3FD0">
        <w:rPr>
          <w:rFonts w:ascii="Times New Roman" w:hAnsi="Times New Roman"/>
          <w:i/>
          <w:sz w:val="24"/>
          <w:szCs w:val="24"/>
        </w:rPr>
        <w:t>:</w:t>
      </w:r>
    </w:p>
    <w:p w14:paraId="6E1BDB42"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žák je o přestávkách často osamocený, ostatní o něj nejeví zájem, nemá kamarády,</w:t>
      </w:r>
    </w:p>
    <w:p w14:paraId="3DB75655"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při týmových sportech bývá jedinec volen do mužstva mezi posledními,</w:t>
      </w:r>
    </w:p>
    <w:p w14:paraId="3D77CF53"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o přestávkách vyhledává blízkost učitelů,</w:t>
      </w:r>
    </w:p>
    <w:p w14:paraId="385971D4"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má-li žák promluvit před třídou, je nejistý, ustrašený,</w:t>
      </w:r>
    </w:p>
    <w:p w14:paraId="5A70A137"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působí smutně, nešťastně, stísněně, mívá blízko k pláči,</w:t>
      </w:r>
    </w:p>
    <w:p w14:paraId="2DE59499"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stává se uzavřeným,</w:t>
      </w:r>
    </w:p>
    <w:p w14:paraId="5B826E59"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jeho školní prospěch se někdy náhle a nevysvětlitelně zhoršuje,</w:t>
      </w:r>
    </w:p>
    <w:p w14:paraId="35D03216"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jeho věci jsou poškozené nebo znečištěné, případně rozházené,</w:t>
      </w:r>
    </w:p>
    <w:p w14:paraId="0F1E4319"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zašpiněný nebo poškozený oděv,</w:t>
      </w:r>
    </w:p>
    <w:p w14:paraId="1700C60A"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stále postrádá nějaké své věci,</w:t>
      </w:r>
    </w:p>
    <w:p w14:paraId="13BA2AB4"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odmítá vysvětlit poškození a ztráty věcí nebo používá nepravděpodobné výmluvy,</w:t>
      </w:r>
    </w:p>
    <w:p w14:paraId="6804F04A"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mění svoji pravidelnou cestu do školy a ze školy,</w:t>
      </w:r>
    </w:p>
    <w:p w14:paraId="208329DE"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začíná vyhledávat důvody pro absenci ve škole,</w:t>
      </w:r>
    </w:p>
    <w:p w14:paraId="62E9DB19"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odřeniny, modřiny, škrábance nebo řezné rány, které nedovede uspokojivě vysvětlit.</w:t>
      </w:r>
    </w:p>
    <w:p w14:paraId="408749CA" w14:textId="77777777" w:rsidR="00EF448E" w:rsidRDefault="00EF448E" w:rsidP="009245DE">
      <w:pPr>
        <w:pStyle w:val="Odstavecseseznamem"/>
        <w:spacing w:after="0" w:line="240" w:lineRule="auto"/>
        <w:ind w:left="709" w:right="20"/>
        <w:rPr>
          <w:rFonts w:ascii="Times New Roman" w:hAnsi="Times New Roman"/>
          <w:sz w:val="24"/>
          <w:szCs w:val="24"/>
        </w:rPr>
      </w:pPr>
    </w:p>
    <w:p w14:paraId="21269FF4" w14:textId="77777777" w:rsidR="005B3FD0" w:rsidRPr="005B3FD0" w:rsidRDefault="005B3FD0" w:rsidP="009245DE">
      <w:pPr>
        <w:pStyle w:val="Odstavecseseznamem"/>
        <w:spacing w:after="0" w:line="240" w:lineRule="auto"/>
        <w:ind w:left="709" w:right="20"/>
        <w:rPr>
          <w:rFonts w:ascii="Times New Roman" w:hAnsi="Times New Roman"/>
          <w:sz w:val="24"/>
          <w:szCs w:val="24"/>
        </w:rPr>
      </w:pPr>
    </w:p>
    <w:p w14:paraId="61D317C0"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Přímé znaky šikanování:</w:t>
      </w:r>
    </w:p>
    <w:p w14:paraId="7A42FEDB" w14:textId="77777777" w:rsidR="00650089" w:rsidRPr="005B3FD0" w:rsidRDefault="00650089" w:rsidP="001B1876">
      <w:pPr>
        <w:pStyle w:val="Odstavecseseznamem"/>
        <w:numPr>
          <w:ilvl w:val="1"/>
          <w:numId w:val="25"/>
        </w:numPr>
        <w:spacing w:after="0" w:line="240" w:lineRule="auto"/>
        <w:ind w:left="709" w:right="23" w:hanging="448"/>
        <w:rPr>
          <w:rFonts w:ascii="Times New Roman" w:hAnsi="Times New Roman"/>
          <w:sz w:val="24"/>
          <w:szCs w:val="24"/>
        </w:rPr>
      </w:pPr>
      <w:r w:rsidRPr="005B3FD0">
        <w:rPr>
          <w:rFonts w:ascii="Times New Roman" w:hAnsi="Times New Roman"/>
          <w:sz w:val="24"/>
          <w:szCs w:val="24"/>
        </w:rPr>
        <w:t>posměšné poznámky na adresu žáka, pokořující přezdívka, nadávky, ponižování, hrubé žerty na jeho účet,</w:t>
      </w:r>
    </w:p>
    <w:p w14:paraId="77381D27" w14:textId="77777777" w:rsidR="00650089" w:rsidRPr="005B3FD0" w:rsidRDefault="00650089" w:rsidP="001B1876">
      <w:pPr>
        <w:pStyle w:val="Odstavecseseznamem"/>
        <w:numPr>
          <w:ilvl w:val="1"/>
          <w:numId w:val="25"/>
        </w:numPr>
        <w:spacing w:after="0" w:line="240" w:lineRule="auto"/>
        <w:ind w:left="709" w:right="23" w:hanging="448"/>
        <w:rPr>
          <w:rFonts w:ascii="Times New Roman" w:hAnsi="Times New Roman"/>
          <w:sz w:val="24"/>
          <w:szCs w:val="24"/>
        </w:rPr>
      </w:pPr>
      <w:r w:rsidRPr="005B3FD0">
        <w:rPr>
          <w:rFonts w:ascii="Times New Roman" w:hAnsi="Times New Roman"/>
          <w:sz w:val="24"/>
          <w:szCs w:val="24"/>
        </w:rPr>
        <w:t>rozhodujícím kritériem je, do jaké míry je daný žák konkrétní přezdívkou nebo „legrací“ zranitelný,</w:t>
      </w:r>
    </w:p>
    <w:p w14:paraId="67B7D40D" w14:textId="66EF99E1" w:rsidR="00650089" w:rsidRPr="005B3FD0" w:rsidRDefault="00C922AF" w:rsidP="001B1876">
      <w:pPr>
        <w:pStyle w:val="Odstavecseseznamem"/>
        <w:numPr>
          <w:ilvl w:val="1"/>
          <w:numId w:val="25"/>
        </w:numPr>
        <w:spacing w:after="0" w:line="240" w:lineRule="auto"/>
        <w:ind w:left="709" w:right="20" w:hanging="448"/>
        <w:rPr>
          <w:rFonts w:ascii="Times New Roman" w:hAnsi="Times New Roman"/>
          <w:sz w:val="24"/>
          <w:szCs w:val="24"/>
        </w:rPr>
      </w:pPr>
      <w:bookmarkStart w:id="4" w:name="page10"/>
      <w:bookmarkEnd w:id="4"/>
      <w:r>
        <w:rPr>
          <w:rFonts w:ascii="Times New Roman" w:hAnsi="Times New Roman"/>
          <w:sz w:val="24"/>
          <w:szCs w:val="24"/>
        </w:rPr>
        <w:t>kriti</w:t>
      </w:r>
      <w:r w:rsidR="00650089" w:rsidRPr="005B3FD0">
        <w:rPr>
          <w:rFonts w:ascii="Times New Roman" w:hAnsi="Times New Roman"/>
          <w:sz w:val="24"/>
          <w:szCs w:val="24"/>
        </w:rPr>
        <w:t>ka žáka, výtky na jeho adresu, pronášené nepřátelským až nenávistným, nebo pohrdavým tónem,</w:t>
      </w:r>
    </w:p>
    <w:p w14:paraId="124EE2C6"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nátlak na žáka, aby dával věcné nebo peněžní dary šikanujícímu nebo za něj platil,</w:t>
      </w:r>
    </w:p>
    <w:p w14:paraId="775E768E"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příkazy, které žák dostává od jiných spolužáků, zejména pronášené panovačným tónem, a skutečnost, že se jí podřizuje,</w:t>
      </w:r>
    </w:p>
    <w:p w14:paraId="7DF7215D"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nátlak na žáka k vykonávání nemorálních až t</w:t>
      </w:r>
      <w:r w:rsidR="00EF448E" w:rsidRPr="005B3FD0">
        <w:rPr>
          <w:rFonts w:ascii="Times New Roman" w:hAnsi="Times New Roman"/>
          <w:sz w:val="24"/>
          <w:szCs w:val="24"/>
        </w:rPr>
        <w:t>restných činů či spoluúčasti na </w:t>
      </w:r>
      <w:r w:rsidRPr="005B3FD0">
        <w:rPr>
          <w:rFonts w:ascii="Times New Roman" w:hAnsi="Times New Roman"/>
          <w:sz w:val="24"/>
          <w:szCs w:val="24"/>
        </w:rPr>
        <w:t>nich.</w:t>
      </w:r>
    </w:p>
    <w:p w14:paraId="0CC7EFB0"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honění, strkání, šťouchání, rány, kopání, které třeba nejsou zvlášť silné, ale je nápadné, že je oběť neoplácí,</w:t>
      </w:r>
    </w:p>
    <w:p w14:paraId="6D42F300"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rvačky, v nichž jeden z účastníků je zřetelně slabší a snaží se uniknout.</w:t>
      </w:r>
    </w:p>
    <w:p w14:paraId="3C712C74" w14:textId="77777777" w:rsidR="00650089" w:rsidRPr="005B3FD0" w:rsidRDefault="00650089" w:rsidP="009245DE">
      <w:pPr>
        <w:spacing w:line="240" w:lineRule="auto"/>
        <w:rPr>
          <w:rFonts w:ascii="Times New Roman" w:hAnsi="Times New Roman"/>
          <w:sz w:val="24"/>
          <w:szCs w:val="24"/>
        </w:rPr>
      </w:pPr>
    </w:p>
    <w:p w14:paraId="5CC335E1" w14:textId="176F6328"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lastRenderedPageBreak/>
        <w:t>Doporučený postup při zjištění šikany</w:t>
      </w:r>
    </w:p>
    <w:p w14:paraId="11DBC391" w14:textId="77777777" w:rsidR="00E80337" w:rsidRDefault="00650089" w:rsidP="00E80337">
      <w:pPr>
        <w:pStyle w:val="Odstavecseseznamem"/>
        <w:numPr>
          <w:ilvl w:val="0"/>
          <w:numId w:val="40"/>
        </w:numPr>
        <w:spacing w:line="240" w:lineRule="auto"/>
        <w:jc w:val="both"/>
        <w:rPr>
          <w:rFonts w:ascii="Times New Roman" w:hAnsi="Times New Roman"/>
          <w:sz w:val="24"/>
          <w:szCs w:val="24"/>
        </w:rPr>
      </w:pPr>
      <w:r w:rsidRPr="00E80337">
        <w:rPr>
          <w:rFonts w:ascii="Times New Roman" w:hAnsi="Times New Roman"/>
          <w:sz w:val="24"/>
          <w:szCs w:val="24"/>
        </w:rPr>
        <w:t>je zásadní vyhodnocení závažnosti situace</w:t>
      </w:r>
    </w:p>
    <w:p w14:paraId="65332FF1" w14:textId="77777777" w:rsidR="00E80337" w:rsidRDefault="00E80337" w:rsidP="00E80337">
      <w:pPr>
        <w:pStyle w:val="Odstavecseseznamem"/>
        <w:numPr>
          <w:ilvl w:val="0"/>
          <w:numId w:val="40"/>
        </w:numPr>
        <w:spacing w:line="240" w:lineRule="auto"/>
        <w:jc w:val="both"/>
        <w:rPr>
          <w:rFonts w:ascii="Times New Roman" w:hAnsi="Times New Roman"/>
          <w:sz w:val="24"/>
          <w:szCs w:val="24"/>
        </w:rPr>
      </w:pPr>
      <w:r>
        <w:rPr>
          <w:rFonts w:ascii="Times New Roman" w:hAnsi="Times New Roman"/>
          <w:sz w:val="24"/>
          <w:szCs w:val="24"/>
        </w:rPr>
        <w:t>š</w:t>
      </w:r>
      <w:r w:rsidR="00650089" w:rsidRPr="00E80337">
        <w:rPr>
          <w:rFonts w:ascii="Times New Roman" w:hAnsi="Times New Roman"/>
          <w:sz w:val="24"/>
          <w:szCs w:val="24"/>
        </w:rPr>
        <w:t>kola musí nejprve posoudit</w:t>
      </w:r>
      <w:r>
        <w:rPr>
          <w:rFonts w:ascii="Times New Roman" w:hAnsi="Times New Roman"/>
          <w:sz w:val="24"/>
          <w:szCs w:val="24"/>
        </w:rPr>
        <w:t xml:space="preserve"> a odhadnout závažnost šikany</w:t>
      </w:r>
    </w:p>
    <w:p w14:paraId="47F6ED7A" w14:textId="10494044" w:rsidR="00650089" w:rsidRPr="00E80337" w:rsidRDefault="00E80337" w:rsidP="00E80337">
      <w:pPr>
        <w:pStyle w:val="Odstavecseseznamem"/>
        <w:numPr>
          <w:ilvl w:val="0"/>
          <w:numId w:val="40"/>
        </w:numPr>
        <w:spacing w:line="240" w:lineRule="auto"/>
        <w:jc w:val="both"/>
        <w:rPr>
          <w:rFonts w:ascii="Times New Roman" w:hAnsi="Times New Roman"/>
          <w:sz w:val="24"/>
          <w:szCs w:val="24"/>
        </w:rPr>
      </w:pPr>
      <w:r>
        <w:rPr>
          <w:rFonts w:ascii="Times New Roman" w:hAnsi="Times New Roman"/>
          <w:sz w:val="24"/>
          <w:szCs w:val="24"/>
        </w:rPr>
        <w:t>p</w:t>
      </w:r>
      <w:r w:rsidR="00650089" w:rsidRPr="00E80337">
        <w:rPr>
          <w:rFonts w:ascii="Times New Roman" w:hAnsi="Times New Roman"/>
          <w:sz w:val="24"/>
          <w:szCs w:val="24"/>
        </w:rPr>
        <w:t>o vyhodnocení závažnosti situace a dále v průběhu celého šetření škola musí zvažovat, zda je sama kompetentní šikanu šetřit a řešit nebo zdali požádá o pomoc zvenčí (např. pedagogicko-psychologickou poradnu, středisko výchovné péče, neziskovou organizaci).</w:t>
      </w:r>
    </w:p>
    <w:p w14:paraId="67013B02" w14:textId="77777777" w:rsidR="00650089" w:rsidRPr="005B3FD0" w:rsidRDefault="00650089" w:rsidP="001B1876">
      <w:pPr>
        <w:numPr>
          <w:ilvl w:val="0"/>
          <w:numId w:val="6"/>
        </w:numPr>
        <w:tabs>
          <w:tab w:val="left" w:pos="644"/>
        </w:tabs>
        <w:spacing w:after="0" w:line="240" w:lineRule="auto"/>
        <w:ind w:left="644" w:hanging="360"/>
        <w:rPr>
          <w:rFonts w:ascii="Times New Roman" w:hAnsi="Times New Roman"/>
          <w:b/>
          <w:i/>
          <w:sz w:val="24"/>
          <w:szCs w:val="24"/>
        </w:rPr>
      </w:pPr>
      <w:r w:rsidRPr="005B3FD0">
        <w:rPr>
          <w:rFonts w:ascii="Times New Roman" w:hAnsi="Times New Roman"/>
          <w:b/>
          <w:i/>
          <w:sz w:val="24"/>
          <w:szCs w:val="24"/>
        </w:rPr>
        <w:t>Scén</w:t>
      </w:r>
      <w:r w:rsidR="00272D75">
        <w:rPr>
          <w:rFonts w:ascii="Times New Roman" w:hAnsi="Times New Roman"/>
          <w:b/>
          <w:i/>
          <w:sz w:val="24"/>
          <w:szCs w:val="24"/>
        </w:rPr>
        <w:t>ář vyšetřování počáteční šikany</w:t>
      </w:r>
    </w:p>
    <w:p w14:paraId="3541A5D3" w14:textId="77777777" w:rsidR="00650089" w:rsidRPr="005B3FD0" w:rsidRDefault="00650089" w:rsidP="009245DE">
      <w:pPr>
        <w:spacing w:line="240" w:lineRule="auto"/>
        <w:ind w:left="4"/>
        <w:rPr>
          <w:rFonts w:ascii="Times New Roman" w:hAnsi="Times New Roman"/>
          <w:sz w:val="24"/>
          <w:szCs w:val="24"/>
        </w:rPr>
      </w:pPr>
      <w:r w:rsidRPr="005B3FD0">
        <w:rPr>
          <w:rFonts w:ascii="Times New Roman" w:hAnsi="Times New Roman"/>
          <w:sz w:val="24"/>
          <w:szCs w:val="24"/>
        </w:rPr>
        <w:t>Pracovník, který pozoruje šikanu nebo na ni byl upozorněn, je povinen:</w:t>
      </w:r>
    </w:p>
    <w:p w14:paraId="32837149" w14:textId="77777777" w:rsidR="00650089" w:rsidRPr="005B3FD0" w:rsidRDefault="00650089" w:rsidP="001B1876">
      <w:pPr>
        <w:numPr>
          <w:ilvl w:val="0"/>
          <w:numId w:val="7"/>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Oznámit své podezření vedení školy, školnímu metodikovi prevence, výchovnému poradci, třídnímu učiteli, konzultovat další postup, dohodnout se, kdo povede vyšetřování.</w:t>
      </w:r>
    </w:p>
    <w:p w14:paraId="779DCAFE" w14:textId="77777777" w:rsidR="00650089" w:rsidRPr="005B3FD0" w:rsidRDefault="00650089" w:rsidP="001B1876">
      <w:pPr>
        <w:numPr>
          <w:ilvl w:val="0"/>
          <w:numId w:val="7"/>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Kvalifikovaně odhadnout stadium a formu šikany.</w:t>
      </w:r>
    </w:p>
    <w:p w14:paraId="7B816B6E" w14:textId="77777777" w:rsidR="00650089" w:rsidRPr="005B3FD0" w:rsidRDefault="00650089" w:rsidP="001B1876">
      <w:pPr>
        <w:numPr>
          <w:ilvl w:val="0"/>
          <w:numId w:val="7"/>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Vést rozhovor s těmi, kteří na šikanování upozornili, a s oběťmi.</w:t>
      </w:r>
    </w:p>
    <w:p w14:paraId="2F03503A" w14:textId="77777777" w:rsidR="00650089" w:rsidRPr="005B3FD0" w:rsidRDefault="00650089" w:rsidP="001B1876">
      <w:pPr>
        <w:numPr>
          <w:ilvl w:val="0"/>
          <w:numId w:val="7"/>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Nalézt vhodné svědky.</w:t>
      </w:r>
    </w:p>
    <w:p w14:paraId="2D297EE3" w14:textId="77777777" w:rsidR="00650089" w:rsidRPr="005B3FD0" w:rsidRDefault="00650089" w:rsidP="001B1876">
      <w:pPr>
        <w:numPr>
          <w:ilvl w:val="0"/>
          <w:numId w:val="7"/>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Vyslechnout (individuální rozhovor) co nejvíce nezaujatých svědků – spolužáků, těch, co na šikanu upozornili, důležité věci si zapisovat, je zejména důležité získat odpovědi na následující otázky:</w:t>
      </w:r>
    </w:p>
    <w:p w14:paraId="2BF59EB0"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Kdo je obětí, popřípadě kolik obětí je?</w:t>
      </w:r>
    </w:p>
    <w:p w14:paraId="08D57FB6"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Kdo je agresorem, kolik agresorů je. Kdo z nich je iniciátor, kdo aktivní účastník šikanování a kdo je obětí i agresorem?</w:t>
      </w:r>
    </w:p>
    <w:p w14:paraId="01911E52"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Co, kdy, kde, a jak dělali agresoři obětem?</w:t>
      </w:r>
    </w:p>
    <w:p w14:paraId="3744E1EB"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K jak závažným agresivním a manipulativním projevům došlo?</w:t>
      </w:r>
    </w:p>
    <w:p w14:paraId="689BBBB4"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Jak dlouho šikana trvá?</w:t>
      </w:r>
    </w:p>
    <w:p w14:paraId="397CCAB3" w14:textId="77777777" w:rsidR="00650089" w:rsidRPr="005B3FD0" w:rsidRDefault="00650089" w:rsidP="001B1876">
      <w:pPr>
        <w:numPr>
          <w:ilvl w:val="0"/>
          <w:numId w:val="7"/>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Zajištění ochrany oběti.</w:t>
      </w:r>
    </w:p>
    <w:p w14:paraId="0378F47F" w14:textId="77777777" w:rsidR="00650089" w:rsidRPr="005B3FD0" w:rsidRDefault="00650089" w:rsidP="001B1876">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Předběžné vyhodnocení a volba ze dvou typů rozhovoru:</w:t>
      </w:r>
    </w:p>
    <w:p w14:paraId="524859D8" w14:textId="77777777" w:rsidR="00650089" w:rsidRPr="005B3FD0" w:rsidRDefault="00650089" w:rsidP="001B1876">
      <w:pPr>
        <w:numPr>
          <w:ilvl w:val="1"/>
          <w:numId w:val="8"/>
        </w:numPr>
        <w:tabs>
          <w:tab w:val="left" w:pos="604"/>
        </w:tabs>
        <w:spacing w:after="0" w:line="240" w:lineRule="auto"/>
        <w:ind w:left="604" w:hanging="244"/>
        <w:rPr>
          <w:rFonts w:ascii="Times New Roman" w:hAnsi="Times New Roman"/>
          <w:sz w:val="24"/>
          <w:szCs w:val="24"/>
        </w:rPr>
      </w:pPr>
      <w:r w:rsidRPr="005B3FD0">
        <w:rPr>
          <w:rFonts w:ascii="Times New Roman" w:hAnsi="Times New Roman"/>
          <w:sz w:val="24"/>
          <w:szCs w:val="24"/>
        </w:rPr>
        <w:t>rozhovor s oběťmi a rozhovor s agresory (směřování k metodě usmíření);</w:t>
      </w:r>
    </w:p>
    <w:p w14:paraId="3CAB85AA" w14:textId="77777777" w:rsidR="00650089" w:rsidRPr="005B3FD0" w:rsidRDefault="00650089" w:rsidP="001B1876">
      <w:pPr>
        <w:numPr>
          <w:ilvl w:val="1"/>
          <w:numId w:val="8"/>
        </w:numPr>
        <w:tabs>
          <w:tab w:val="left" w:pos="624"/>
        </w:tabs>
        <w:spacing w:after="0" w:line="240" w:lineRule="auto"/>
        <w:ind w:left="624" w:hanging="264"/>
        <w:rPr>
          <w:rFonts w:ascii="Times New Roman" w:hAnsi="Times New Roman"/>
          <w:sz w:val="24"/>
          <w:szCs w:val="24"/>
        </w:rPr>
      </w:pPr>
      <w:r w:rsidRPr="005B3FD0">
        <w:rPr>
          <w:rFonts w:ascii="Times New Roman" w:hAnsi="Times New Roman"/>
          <w:sz w:val="24"/>
          <w:szCs w:val="24"/>
        </w:rPr>
        <w:t>rozhovor s agresory (směřování k metodě vnějšího nátlaku).</w:t>
      </w:r>
    </w:p>
    <w:p w14:paraId="1B33AE91" w14:textId="77777777" w:rsidR="00650089" w:rsidRPr="005B3FD0" w:rsidRDefault="00650089" w:rsidP="001B1876">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Realizace vhodné metody:</w:t>
      </w:r>
    </w:p>
    <w:p w14:paraId="28BCA20E" w14:textId="77777777" w:rsidR="00650089" w:rsidRPr="005B3FD0" w:rsidRDefault="00650089" w:rsidP="001B1876">
      <w:pPr>
        <w:numPr>
          <w:ilvl w:val="1"/>
          <w:numId w:val="8"/>
        </w:numPr>
        <w:tabs>
          <w:tab w:val="left" w:pos="604"/>
        </w:tabs>
        <w:spacing w:after="0" w:line="240" w:lineRule="auto"/>
        <w:ind w:left="604" w:hanging="244"/>
        <w:rPr>
          <w:rFonts w:ascii="Times New Roman" w:hAnsi="Times New Roman"/>
          <w:sz w:val="24"/>
          <w:szCs w:val="24"/>
        </w:rPr>
      </w:pPr>
      <w:r w:rsidRPr="005B3FD0">
        <w:rPr>
          <w:rFonts w:ascii="Times New Roman" w:hAnsi="Times New Roman"/>
          <w:sz w:val="24"/>
          <w:szCs w:val="24"/>
        </w:rPr>
        <w:t>metoda usmíření;</w:t>
      </w:r>
    </w:p>
    <w:p w14:paraId="67A1C175" w14:textId="77777777" w:rsidR="00650089" w:rsidRPr="005B3FD0" w:rsidRDefault="00650089" w:rsidP="001B1876">
      <w:pPr>
        <w:numPr>
          <w:ilvl w:val="1"/>
          <w:numId w:val="8"/>
        </w:numPr>
        <w:tabs>
          <w:tab w:val="left" w:pos="625"/>
        </w:tabs>
        <w:spacing w:after="0" w:line="240" w:lineRule="auto"/>
        <w:ind w:left="364" w:hanging="4"/>
        <w:rPr>
          <w:rFonts w:ascii="Times New Roman" w:hAnsi="Times New Roman"/>
          <w:sz w:val="24"/>
          <w:szCs w:val="24"/>
        </w:rPr>
      </w:pPr>
      <w:r w:rsidRPr="005B3FD0">
        <w:rPr>
          <w:rFonts w:ascii="Times New Roman" w:hAnsi="Times New Roman"/>
          <w:sz w:val="24"/>
          <w:szCs w:val="24"/>
        </w:rPr>
        <w:t>metoda vnějšího nátlaku (výchovný pohovor nebo výchovná komise s agresorem a jeho rodiči)</w:t>
      </w:r>
    </w:p>
    <w:p w14:paraId="4387A58E" w14:textId="77777777" w:rsidR="00650089" w:rsidRPr="005B3FD0" w:rsidRDefault="00650089" w:rsidP="001B1876">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Třídní hodina:</w:t>
      </w:r>
    </w:p>
    <w:p w14:paraId="45E722AF" w14:textId="77777777" w:rsidR="00650089" w:rsidRPr="005B3FD0" w:rsidRDefault="00650089" w:rsidP="001B1876">
      <w:pPr>
        <w:numPr>
          <w:ilvl w:val="1"/>
          <w:numId w:val="8"/>
        </w:numPr>
        <w:tabs>
          <w:tab w:val="left" w:pos="604"/>
        </w:tabs>
        <w:spacing w:after="0" w:line="240" w:lineRule="auto"/>
        <w:ind w:left="604" w:hanging="244"/>
        <w:rPr>
          <w:rFonts w:ascii="Times New Roman" w:hAnsi="Times New Roman"/>
          <w:sz w:val="24"/>
          <w:szCs w:val="24"/>
        </w:rPr>
      </w:pPr>
      <w:r w:rsidRPr="005B3FD0">
        <w:rPr>
          <w:rFonts w:ascii="Times New Roman" w:hAnsi="Times New Roman"/>
          <w:sz w:val="24"/>
          <w:szCs w:val="24"/>
        </w:rPr>
        <w:t>efekt metody usmíření;</w:t>
      </w:r>
    </w:p>
    <w:p w14:paraId="4F2A7535" w14:textId="77777777" w:rsidR="00650089" w:rsidRPr="005B3FD0" w:rsidRDefault="00650089" w:rsidP="001B1876">
      <w:pPr>
        <w:numPr>
          <w:ilvl w:val="1"/>
          <w:numId w:val="8"/>
        </w:numPr>
        <w:tabs>
          <w:tab w:val="left" w:pos="624"/>
        </w:tabs>
        <w:spacing w:after="0" w:line="240" w:lineRule="auto"/>
        <w:ind w:left="624" w:hanging="264"/>
        <w:rPr>
          <w:rFonts w:ascii="Times New Roman" w:hAnsi="Times New Roman"/>
          <w:sz w:val="24"/>
          <w:szCs w:val="24"/>
        </w:rPr>
      </w:pPr>
      <w:r w:rsidRPr="005B3FD0">
        <w:rPr>
          <w:rFonts w:ascii="Times New Roman" w:hAnsi="Times New Roman"/>
          <w:sz w:val="24"/>
          <w:szCs w:val="24"/>
        </w:rPr>
        <w:t>oznámení potrestání agresorů.</w:t>
      </w:r>
    </w:p>
    <w:p w14:paraId="2ADF3FBB" w14:textId="77777777" w:rsidR="00650089" w:rsidRPr="005B3FD0" w:rsidRDefault="00650089" w:rsidP="001B1876">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Rozhovor s</w:t>
      </w:r>
      <w:r w:rsidR="00342010" w:rsidRPr="005B3FD0">
        <w:rPr>
          <w:rFonts w:ascii="Times New Roman" w:hAnsi="Times New Roman"/>
          <w:sz w:val="24"/>
          <w:szCs w:val="24"/>
        </w:rPr>
        <w:t>e zákonnými zástupci</w:t>
      </w:r>
      <w:r w:rsidRPr="005B3FD0">
        <w:rPr>
          <w:rFonts w:ascii="Times New Roman" w:hAnsi="Times New Roman"/>
          <w:sz w:val="24"/>
          <w:szCs w:val="24"/>
        </w:rPr>
        <w:t xml:space="preserve"> oběti.</w:t>
      </w:r>
    </w:p>
    <w:p w14:paraId="519CBBBB" w14:textId="77777777" w:rsidR="00650089" w:rsidRPr="005B3FD0" w:rsidRDefault="00650089" w:rsidP="001B1876">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Třídní schůzka.</w:t>
      </w:r>
    </w:p>
    <w:p w14:paraId="7116A2E8" w14:textId="3EDF7C45" w:rsidR="006E2DC4" w:rsidRPr="004F3DFF" w:rsidRDefault="00650089" w:rsidP="004F3DFF">
      <w:pPr>
        <w:numPr>
          <w:ilvl w:val="0"/>
          <w:numId w:val="8"/>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Práce s celou třídou</w:t>
      </w:r>
      <w:r w:rsidR="004F3DFF">
        <w:rPr>
          <w:rFonts w:ascii="Times New Roman" w:hAnsi="Times New Roman"/>
          <w:sz w:val="24"/>
          <w:szCs w:val="24"/>
        </w:rPr>
        <w:t>.</w:t>
      </w:r>
    </w:p>
    <w:p w14:paraId="5794C69C" w14:textId="77777777" w:rsidR="00272D75" w:rsidRPr="005B3FD0" w:rsidRDefault="00272D75" w:rsidP="00272D75">
      <w:pPr>
        <w:tabs>
          <w:tab w:val="left" w:pos="364"/>
        </w:tabs>
        <w:spacing w:after="0" w:line="240" w:lineRule="auto"/>
        <w:ind w:left="364"/>
        <w:rPr>
          <w:rFonts w:ascii="Times New Roman" w:hAnsi="Times New Roman"/>
          <w:sz w:val="24"/>
          <w:szCs w:val="24"/>
        </w:rPr>
      </w:pPr>
    </w:p>
    <w:p w14:paraId="01944669" w14:textId="77777777" w:rsidR="00650089" w:rsidRPr="00272D75" w:rsidRDefault="00650089" w:rsidP="001B1876">
      <w:pPr>
        <w:numPr>
          <w:ilvl w:val="1"/>
          <w:numId w:val="9"/>
        </w:numPr>
        <w:tabs>
          <w:tab w:val="left" w:pos="644"/>
        </w:tabs>
        <w:spacing w:after="0" w:line="240" w:lineRule="auto"/>
        <w:ind w:left="644" w:hanging="360"/>
        <w:rPr>
          <w:rFonts w:ascii="Times New Roman" w:hAnsi="Times New Roman"/>
          <w:b/>
          <w:i/>
          <w:sz w:val="24"/>
          <w:szCs w:val="24"/>
        </w:rPr>
      </w:pPr>
      <w:r w:rsidRPr="00272D75">
        <w:rPr>
          <w:rFonts w:ascii="Times New Roman" w:hAnsi="Times New Roman"/>
          <w:b/>
          <w:i/>
          <w:sz w:val="24"/>
          <w:szCs w:val="24"/>
        </w:rPr>
        <w:t>Scénář pro výbuch skupinového násilí při pokročilé šikaně</w:t>
      </w:r>
    </w:p>
    <w:p w14:paraId="305DE7A9" w14:textId="77777777" w:rsidR="00650089" w:rsidRPr="005B3FD0" w:rsidRDefault="00650089" w:rsidP="001B1876">
      <w:pPr>
        <w:numPr>
          <w:ilvl w:val="0"/>
          <w:numId w:val="10"/>
        </w:numPr>
        <w:tabs>
          <w:tab w:val="left" w:pos="284"/>
        </w:tabs>
        <w:spacing w:after="0" w:line="240" w:lineRule="auto"/>
        <w:ind w:left="284" w:hanging="284"/>
        <w:rPr>
          <w:rFonts w:ascii="Times New Roman" w:hAnsi="Times New Roman"/>
          <w:sz w:val="24"/>
          <w:szCs w:val="24"/>
        </w:rPr>
      </w:pPr>
      <w:r w:rsidRPr="005B3FD0">
        <w:rPr>
          <w:rFonts w:ascii="Times New Roman" w:hAnsi="Times New Roman"/>
          <w:sz w:val="24"/>
          <w:szCs w:val="24"/>
        </w:rPr>
        <w:t>První (alarmující) kroky pomoci</w:t>
      </w:r>
    </w:p>
    <w:p w14:paraId="1D8D1D1C"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1. zvládnutí vlastního šoku – bleskový odhad závažnosti a formy šikany;</w:t>
      </w:r>
    </w:p>
    <w:p w14:paraId="49A26A90" w14:textId="33EE9BA0" w:rsidR="00650089"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2. bezprostřední záchrana oběti, zastavení skupinového násilí</w:t>
      </w:r>
    </w:p>
    <w:p w14:paraId="76DEFF06" w14:textId="77777777" w:rsidR="00650089" w:rsidRPr="005B3FD0" w:rsidRDefault="00650089" w:rsidP="001B1876">
      <w:pPr>
        <w:numPr>
          <w:ilvl w:val="0"/>
          <w:numId w:val="10"/>
        </w:numPr>
        <w:tabs>
          <w:tab w:val="left" w:pos="284"/>
        </w:tabs>
        <w:spacing w:after="0" w:line="240" w:lineRule="auto"/>
        <w:ind w:left="284" w:hanging="284"/>
        <w:rPr>
          <w:rFonts w:ascii="Times New Roman" w:hAnsi="Times New Roman"/>
          <w:sz w:val="24"/>
          <w:szCs w:val="24"/>
        </w:rPr>
      </w:pPr>
      <w:r w:rsidRPr="005B3FD0">
        <w:rPr>
          <w:rFonts w:ascii="Times New Roman" w:hAnsi="Times New Roman"/>
          <w:sz w:val="24"/>
          <w:szCs w:val="24"/>
        </w:rPr>
        <w:t>Příprava podmínek pro vyšetřování</w:t>
      </w:r>
    </w:p>
    <w:p w14:paraId="63EA7021"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3. zalarmováni pedagogů na poschodí a informování vedení školy;</w:t>
      </w:r>
    </w:p>
    <w:p w14:paraId="33DC9202"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4. zabránění domluvě na křivé skupinové výpovědi;</w:t>
      </w:r>
    </w:p>
    <w:p w14:paraId="2FDA1F69"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5. pokračující pomoc oběti (přivolání lékaře);</w:t>
      </w:r>
    </w:p>
    <w:p w14:paraId="5DF3B9F6"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lastRenderedPageBreak/>
        <w:t>6. oznámení na policii, paralelně – navázání kontaktu se special</w:t>
      </w:r>
      <w:r w:rsidR="00EF448E" w:rsidRPr="005B3FD0">
        <w:rPr>
          <w:rFonts w:ascii="Times New Roman" w:hAnsi="Times New Roman"/>
          <w:sz w:val="24"/>
          <w:szCs w:val="24"/>
        </w:rPr>
        <w:t>istou na šikanování, informace zákonným zástupcům</w:t>
      </w:r>
    </w:p>
    <w:p w14:paraId="1BA0B800" w14:textId="77777777" w:rsidR="00650089" w:rsidRPr="005B3FD0" w:rsidRDefault="00650089" w:rsidP="001B1876">
      <w:pPr>
        <w:numPr>
          <w:ilvl w:val="0"/>
          <w:numId w:val="10"/>
        </w:numPr>
        <w:tabs>
          <w:tab w:val="left" w:pos="284"/>
        </w:tabs>
        <w:spacing w:after="0" w:line="240" w:lineRule="auto"/>
        <w:ind w:left="284" w:hanging="284"/>
        <w:rPr>
          <w:rFonts w:ascii="Times New Roman" w:hAnsi="Times New Roman"/>
          <w:sz w:val="24"/>
          <w:szCs w:val="24"/>
        </w:rPr>
      </w:pPr>
      <w:r w:rsidRPr="005B3FD0">
        <w:rPr>
          <w:rFonts w:ascii="Times New Roman" w:hAnsi="Times New Roman"/>
          <w:sz w:val="24"/>
          <w:szCs w:val="24"/>
        </w:rPr>
        <w:t>Vyšetřování</w:t>
      </w:r>
    </w:p>
    <w:p w14:paraId="7FBFA493"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7. rozhovor s obětí a informátory;</w:t>
      </w:r>
    </w:p>
    <w:p w14:paraId="76198DAA"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8. nalezení nejslabších článků, nespolupracujících svědků;</w:t>
      </w:r>
    </w:p>
    <w:p w14:paraId="4D5CB31C" w14:textId="77777777" w:rsidR="00650089" w:rsidRPr="005B3FD0"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9. individuální, případně konfrontační rozhovory se svědky;</w:t>
      </w:r>
    </w:p>
    <w:p w14:paraId="785018DA" w14:textId="61767A5C" w:rsidR="00650089" w:rsidRDefault="00650089" w:rsidP="009245DE">
      <w:pPr>
        <w:spacing w:line="240" w:lineRule="auto"/>
        <w:ind w:left="284"/>
        <w:rPr>
          <w:rFonts w:ascii="Times New Roman" w:hAnsi="Times New Roman"/>
          <w:sz w:val="24"/>
          <w:szCs w:val="24"/>
        </w:rPr>
      </w:pPr>
      <w:r w:rsidRPr="005B3FD0">
        <w:rPr>
          <w:rFonts w:ascii="Times New Roman" w:hAnsi="Times New Roman"/>
          <w:sz w:val="24"/>
          <w:szCs w:val="24"/>
        </w:rPr>
        <w:t>10. rozhovor s agresory, případně konfrontace mezi agresory, není vhodné konfrontovat agresora (agresory) s obětí (oběťmi)</w:t>
      </w:r>
    </w:p>
    <w:p w14:paraId="33D661AD" w14:textId="77777777" w:rsidR="00650089" w:rsidRPr="005B3FD0" w:rsidRDefault="00650089" w:rsidP="001B1876">
      <w:pPr>
        <w:numPr>
          <w:ilvl w:val="0"/>
          <w:numId w:val="10"/>
        </w:numPr>
        <w:tabs>
          <w:tab w:val="left" w:pos="284"/>
        </w:tabs>
        <w:spacing w:after="0" w:line="240" w:lineRule="auto"/>
        <w:ind w:left="284" w:hanging="284"/>
        <w:rPr>
          <w:rFonts w:ascii="Times New Roman" w:hAnsi="Times New Roman"/>
          <w:sz w:val="24"/>
          <w:szCs w:val="24"/>
        </w:rPr>
      </w:pPr>
      <w:r w:rsidRPr="005B3FD0">
        <w:rPr>
          <w:rFonts w:ascii="Times New Roman" w:hAnsi="Times New Roman"/>
          <w:sz w:val="24"/>
          <w:szCs w:val="24"/>
        </w:rPr>
        <w:t>Náprava</w:t>
      </w:r>
    </w:p>
    <w:p w14:paraId="426DF4B4" w14:textId="77777777" w:rsidR="00650089" w:rsidRPr="005B3FD0" w:rsidRDefault="00272D75" w:rsidP="009245DE">
      <w:pPr>
        <w:spacing w:line="240" w:lineRule="auto"/>
        <w:ind w:left="284"/>
        <w:rPr>
          <w:rFonts w:ascii="Times New Roman" w:hAnsi="Times New Roman"/>
          <w:sz w:val="24"/>
          <w:szCs w:val="24"/>
        </w:rPr>
      </w:pPr>
      <w:r>
        <w:rPr>
          <w:rFonts w:ascii="Times New Roman" w:hAnsi="Times New Roman"/>
          <w:sz w:val="24"/>
          <w:szCs w:val="24"/>
        </w:rPr>
        <w:t>11. M</w:t>
      </w:r>
      <w:r w:rsidR="00650089" w:rsidRPr="005B3FD0">
        <w:rPr>
          <w:rFonts w:ascii="Times New Roman" w:hAnsi="Times New Roman"/>
          <w:sz w:val="24"/>
          <w:szCs w:val="24"/>
        </w:rPr>
        <w:t>etoda vnějšího nátlaku a změna konstelace skupiny.</w:t>
      </w:r>
    </w:p>
    <w:p w14:paraId="0F51627A" w14:textId="77777777" w:rsidR="00650089" w:rsidRPr="005B3FD0" w:rsidRDefault="00650089" w:rsidP="001B1876">
      <w:pPr>
        <w:numPr>
          <w:ilvl w:val="0"/>
          <w:numId w:val="11"/>
        </w:numPr>
        <w:tabs>
          <w:tab w:val="left" w:pos="640"/>
        </w:tabs>
        <w:spacing w:after="0" w:line="240" w:lineRule="auto"/>
        <w:ind w:left="640" w:hanging="360"/>
        <w:rPr>
          <w:rFonts w:ascii="Times New Roman" w:hAnsi="Times New Roman"/>
          <w:sz w:val="24"/>
          <w:szCs w:val="24"/>
        </w:rPr>
      </w:pPr>
      <w:r w:rsidRPr="005B3FD0">
        <w:rPr>
          <w:rFonts w:ascii="Times New Roman" w:hAnsi="Times New Roman"/>
          <w:sz w:val="24"/>
          <w:szCs w:val="24"/>
        </w:rPr>
        <w:t>Výchovná opatření a další opatření po vyšetření šikany</w:t>
      </w:r>
    </w:p>
    <w:p w14:paraId="403BA7EE"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svolání „komise“ (vedení školy, výchovný poradce, metodik prevence, třídní učitel, případně další učitelé) – ta situaci posoudí, navrhne postup vůči oběti, agresorovi i třídě,</w:t>
      </w:r>
    </w:p>
    <w:p w14:paraId="4BA6257C"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 xml:space="preserve">pozvat k jednání </w:t>
      </w:r>
      <w:r w:rsidR="00575F95" w:rsidRPr="005B3FD0">
        <w:rPr>
          <w:rFonts w:ascii="Times New Roman" w:hAnsi="Times New Roman"/>
          <w:sz w:val="24"/>
          <w:szCs w:val="24"/>
        </w:rPr>
        <w:t>zákonné zástupce</w:t>
      </w:r>
      <w:r w:rsidRPr="005B3FD0">
        <w:rPr>
          <w:rFonts w:ascii="Times New Roman" w:hAnsi="Times New Roman"/>
          <w:sz w:val="24"/>
          <w:szCs w:val="24"/>
        </w:rPr>
        <w:t xml:space="preserve"> agresorů – seznámit se situací, sdělit navrhovaná opatření, požádat o spolupráci,</w:t>
      </w:r>
    </w:p>
    <w:p w14:paraId="3FF8DF96"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 xml:space="preserve">pozvat </w:t>
      </w:r>
      <w:r w:rsidR="00342010" w:rsidRPr="005B3FD0">
        <w:rPr>
          <w:rFonts w:ascii="Times New Roman" w:hAnsi="Times New Roman"/>
          <w:sz w:val="24"/>
          <w:szCs w:val="24"/>
        </w:rPr>
        <w:t>zákonné zástupce</w:t>
      </w:r>
      <w:r w:rsidRPr="005B3FD0">
        <w:rPr>
          <w:rFonts w:ascii="Times New Roman" w:hAnsi="Times New Roman"/>
          <w:sz w:val="24"/>
          <w:szCs w:val="24"/>
        </w:rPr>
        <w:t xml:space="preserve"> obětí – sdělit výsledky šetření, domluvit se na opatřeních, navrhnout řešení (terapie, organizační opatření,…),</w:t>
      </w:r>
    </w:p>
    <w:p w14:paraId="49A659A7"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pracovat s agresorem, případně zprostřed</w:t>
      </w:r>
      <w:r w:rsidR="00EF448E" w:rsidRPr="005B3FD0">
        <w:rPr>
          <w:rFonts w:ascii="Times New Roman" w:hAnsi="Times New Roman"/>
          <w:sz w:val="24"/>
          <w:szCs w:val="24"/>
        </w:rPr>
        <w:t>kování péče např. v PPP, SVP, u </w:t>
      </w:r>
      <w:r w:rsidRPr="005B3FD0">
        <w:rPr>
          <w:rFonts w:ascii="Times New Roman" w:hAnsi="Times New Roman"/>
          <w:sz w:val="24"/>
          <w:szCs w:val="24"/>
        </w:rPr>
        <w:t>jiných odborníků – klinického psychologa, psychiatra, psychoterapeuta,</w:t>
      </w:r>
    </w:p>
    <w:p w14:paraId="0DCA458C"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pracovat s kolektivem třídy,</w:t>
      </w:r>
    </w:p>
    <w:p w14:paraId="23DAB23A" w14:textId="77777777" w:rsidR="00650089" w:rsidRPr="005B3FD0"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na třídní schůzce informovat o postizích a dalších formách ošetření třídy – zvýšený dohled, další práce s třídou – programy PPP, SVP, práce s pravidly třídy, monitoring třídy,</w:t>
      </w:r>
    </w:p>
    <w:p w14:paraId="17F40E8C" w14:textId="77777777" w:rsidR="009245DE" w:rsidRDefault="00650089"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seznámit s výsledky učitelský sbor, zapojení ostatních učitelů do dalších forem ošetření třídy (zvýšený dohled, monitoring třídy, nadstandartní úko</w:t>
      </w:r>
      <w:r w:rsidR="00BB16A2" w:rsidRPr="005B3FD0">
        <w:rPr>
          <w:rFonts w:ascii="Times New Roman" w:hAnsi="Times New Roman"/>
          <w:sz w:val="24"/>
          <w:szCs w:val="24"/>
        </w:rPr>
        <w:t>ly, různě vyplněné přestávky,…).</w:t>
      </w:r>
    </w:p>
    <w:p w14:paraId="08DEE289" w14:textId="77777777" w:rsidR="009245DE" w:rsidRDefault="009245DE" w:rsidP="009245DE">
      <w:pPr>
        <w:spacing w:after="0" w:line="240" w:lineRule="auto"/>
        <w:ind w:right="20"/>
        <w:rPr>
          <w:rFonts w:ascii="Times New Roman" w:hAnsi="Times New Roman"/>
          <w:sz w:val="24"/>
          <w:szCs w:val="24"/>
        </w:rPr>
      </w:pPr>
    </w:p>
    <w:p w14:paraId="69A554CB" w14:textId="28294C91" w:rsidR="009245DE" w:rsidRPr="005B3FD0" w:rsidRDefault="009245DE" w:rsidP="009245DE">
      <w:pPr>
        <w:spacing w:line="240" w:lineRule="auto"/>
        <w:rPr>
          <w:rFonts w:ascii="Times New Roman" w:hAnsi="Times New Roman"/>
          <w:b/>
          <w:i/>
          <w:sz w:val="24"/>
          <w:szCs w:val="24"/>
        </w:rPr>
      </w:pPr>
      <w:r w:rsidRPr="005B3FD0">
        <w:rPr>
          <w:rFonts w:ascii="Times New Roman" w:hAnsi="Times New Roman"/>
          <w:b/>
          <w:i/>
          <w:sz w:val="24"/>
          <w:szCs w:val="24"/>
        </w:rPr>
        <w:t>Š</w:t>
      </w:r>
      <w:r w:rsidR="00D6222B">
        <w:rPr>
          <w:rFonts w:ascii="Times New Roman" w:hAnsi="Times New Roman"/>
          <w:b/>
          <w:i/>
          <w:sz w:val="24"/>
          <w:szCs w:val="24"/>
        </w:rPr>
        <w:t>ikana zaměřená na učitele</w:t>
      </w:r>
    </w:p>
    <w:p w14:paraId="17EE82FF" w14:textId="77777777" w:rsidR="009245DE" w:rsidRDefault="009245DE" w:rsidP="009245DE">
      <w:pPr>
        <w:spacing w:line="240" w:lineRule="auto"/>
        <w:jc w:val="both"/>
        <w:rPr>
          <w:rFonts w:ascii="Times New Roman" w:hAnsi="Times New Roman"/>
          <w:sz w:val="24"/>
          <w:szCs w:val="24"/>
        </w:rPr>
      </w:pPr>
      <w:r w:rsidRPr="005B3FD0">
        <w:rPr>
          <w:rFonts w:ascii="Times New Roman" w:hAnsi="Times New Roman"/>
          <w:sz w:val="24"/>
          <w:szCs w:val="24"/>
        </w:rPr>
        <w:t>Šikana zaměřená na učitele je specifická tím, že dojde k narušení jasně definovaných rolí (učitel × žák) a žák se dostane do pozice větší moci než pedagog, bez ohledu na formálně vyšší moc a autoritu učitele. Tato forma šikany je tedy charakteristická tím, že strana s nižším statusem a nižší mírou formálně přidělené moci ubližuje straně s vyšším statusem a formální autoritou.</w:t>
      </w:r>
    </w:p>
    <w:p w14:paraId="34243C9D" w14:textId="77777777" w:rsidR="009245DE" w:rsidRPr="005B3FD0" w:rsidRDefault="009245DE" w:rsidP="009245DE">
      <w:pPr>
        <w:spacing w:line="240" w:lineRule="auto"/>
        <w:ind w:right="20"/>
        <w:jc w:val="both"/>
        <w:rPr>
          <w:rFonts w:ascii="Times New Roman" w:hAnsi="Times New Roman"/>
          <w:sz w:val="24"/>
          <w:szCs w:val="24"/>
        </w:rPr>
      </w:pPr>
      <w:r w:rsidRPr="005B3FD0">
        <w:rPr>
          <w:rFonts w:ascii="Times New Roman" w:hAnsi="Times New Roman"/>
          <w:sz w:val="24"/>
          <w:szCs w:val="24"/>
        </w:rPr>
        <w:t>Šikana zaměřená na učitele se nejčastěji odehrává ve škole – ve třídách a na chodbách, nicméně může se odehrávat také mimo školu ve veřejných prostorách, v místě bydliště pedagoga nebo v kyberprostoru.</w:t>
      </w:r>
    </w:p>
    <w:p w14:paraId="6D3633EA" w14:textId="77777777" w:rsidR="009245DE" w:rsidRPr="005B3FD0" w:rsidRDefault="009245DE" w:rsidP="009245DE">
      <w:pPr>
        <w:spacing w:line="240" w:lineRule="auto"/>
        <w:ind w:left="4"/>
        <w:jc w:val="both"/>
        <w:rPr>
          <w:rFonts w:ascii="Times New Roman" w:hAnsi="Times New Roman"/>
          <w:sz w:val="24"/>
          <w:szCs w:val="24"/>
        </w:rPr>
      </w:pPr>
      <w:r w:rsidRPr="005B3FD0">
        <w:rPr>
          <w:rFonts w:ascii="Times New Roman" w:hAnsi="Times New Roman"/>
          <w:sz w:val="24"/>
          <w:szCs w:val="24"/>
        </w:rPr>
        <w:t>Je zapotřebí mít na paměti, že šikanou může trpět i vysoce zkušený a kompetentní pedagog, který dobře zná svůj předmět, ovládá třídní management a má dobré pedagogické schopnosti. Ani takový pedagog nemusí disponovat kapacitou zamezit některým šikanujícím projevům vůči sobě. Pedagog může vnímat situaci, kdy je šikanován žáky, jako stigma a pociťuje stud a selhání, což mu zároveň často brání vyhledat pomoc u kolegů, vedení školy nebo ve svém okolí. V řešení situace pak pedagoga také oslabuje obecně zažitý mylný názor, že kompetentní pedagogové problém s udržováním kontroly ve třídě nemají. Učitelé se tak mohou ocitnout v paradoxní situaci, ve které jsou činěni zodpovědnými za násilí, které je namířeno proti nim samotným. Je zapotřebí, aby škola vytvořila bezpečné prostředí a atmosféru důvěry, ve kterém bude tento druh rizika – šikana učitele – uznán.</w:t>
      </w:r>
    </w:p>
    <w:p w14:paraId="537292E4" w14:textId="77777777" w:rsidR="009245DE" w:rsidRDefault="009245DE" w:rsidP="009245DE">
      <w:pPr>
        <w:spacing w:after="0" w:line="240" w:lineRule="auto"/>
        <w:ind w:right="20"/>
        <w:rPr>
          <w:rFonts w:ascii="Times New Roman" w:hAnsi="Times New Roman"/>
          <w:sz w:val="24"/>
          <w:szCs w:val="24"/>
        </w:rPr>
      </w:pPr>
    </w:p>
    <w:p w14:paraId="6D7A0A78" w14:textId="77777777" w:rsidR="009245DE" w:rsidRPr="005B3FD0" w:rsidRDefault="009245DE" w:rsidP="009245DE">
      <w:pPr>
        <w:spacing w:line="240" w:lineRule="auto"/>
        <w:ind w:left="4" w:right="200"/>
        <w:rPr>
          <w:rFonts w:ascii="Times New Roman" w:hAnsi="Times New Roman"/>
          <w:sz w:val="24"/>
          <w:szCs w:val="24"/>
        </w:rPr>
      </w:pPr>
      <w:r w:rsidRPr="005B3FD0">
        <w:rPr>
          <w:rFonts w:ascii="Times New Roman" w:hAnsi="Times New Roman"/>
          <w:sz w:val="24"/>
          <w:szCs w:val="24"/>
        </w:rPr>
        <w:lastRenderedPageBreak/>
        <w:t>Doporučený postup pro pedagogické pracovníky při podezření na výskyt šikany ze strany žáků na osobu z řad pedagogických pracovníků</w:t>
      </w:r>
    </w:p>
    <w:p w14:paraId="7DF08F08"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Oznámit své podezření vedení školy, školnímu metodikovi prevence, výchovnému poradci.</w:t>
      </w:r>
    </w:p>
    <w:p w14:paraId="10AC2669"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Kvalifikovaně odhadnout stadium a formu šikany.</w:t>
      </w:r>
    </w:p>
    <w:p w14:paraId="374A5167"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Vést rozhovor s obětí, krizová intervence.</w:t>
      </w:r>
    </w:p>
    <w:p w14:paraId="3921AC4B"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Nalézt vhodné svědky.</w:t>
      </w:r>
    </w:p>
    <w:p w14:paraId="5BDB84D9"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Vyslechnout (individuální rozhovor) co nejvíce nezaujatých svědků.</w:t>
      </w:r>
    </w:p>
    <w:p w14:paraId="0F845D3D"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Zajištění ochrany oběti.</w:t>
      </w:r>
    </w:p>
    <w:p w14:paraId="63F9AFEB"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Rozhovor s agresory.</w:t>
      </w:r>
    </w:p>
    <w:p w14:paraId="7CDEC480"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Výchovná komise a nastavení výchovných opatření ze strany školy.</w:t>
      </w:r>
    </w:p>
    <w:p w14:paraId="0925658E" w14:textId="77777777" w:rsidR="009245DE" w:rsidRPr="005B3FD0" w:rsidRDefault="009245DE" w:rsidP="001B1876">
      <w:pPr>
        <w:numPr>
          <w:ilvl w:val="0"/>
          <w:numId w:val="12"/>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Následný monitoring třídy, která je s případem spjata.</w:t>
      </w:r>
    </w:p>
    <w:p w14:paraId="7AB5A038" w14:textId="77777777" w:rsidR="009245DE" w:rsidRPr="005B3FD0" w:rsidRDefault="009245DE" w:rsidP="001B1876">
      <w:pPr>
        <w:numPr>
          <w:ilvl w:val="0"/>
          <w:numId w:val="12"/>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Práce s celou třídou.</w:t>
      </w:r>
    </w:p>
    <w:p w14:paraId="24D087EB" w14:textId="25383B9C" w:rsidR="009245DE" w:rsidRDefault="009245DE" w:rsidP="001B1876">
      <w:pPr>
        <w:numPr>
          <w:ilvl w:val="0"/>
          <w:numId w:val="12"/>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Možnost dlouhodobější péče pro oběť u školního psychologa</w:t>
      </w:r>
    </w:p>
    <w:p w14:paraId="79539248" w14:textId="71791B09" w:rsidR="00E80337" w:rsidRDefault="00E80337" w:rsidP="00E80337">
      <w:pPr>
        <w:tabs>
          <w:tab w:val="left" w:pos="364"/>
        </w:tabs>
        <w:spacing w:after="0" w:line="240" w:lineRule="auto"/>
        <w:rPr>
          <w:rFonts w:ascii="Times New Roman" w:hAnsi="Times New Roman"/>
          <w:sz w:val="24"/>
          <w:szCs w:val="24"/>
        </w:rPr>
      </w:pPr>
    </w:p>
    <w:p w14:paraId="603288EC" w14:textId="77777777" w:rsidR="00E64453" w:rsidRPr="005B3FD0" w:rsidRDefault="00E64453" w:rsidP="009245DE">
      <w:pPr>
        <w:tabs>
          <w:tab w:val="left" w:pos="364"/>
        </w:tabs>
        <w:spacing w:after="0" w:line="240" w:lineRule="auto"/>
        <w:ind w:left="364"/>
        <w:rPr>
          <w:rFonts w:ascii="Times New Roman" w:hAnsi="Times New Roman"/>
          <w:sz w:val="24"/>
          <w:szCs w:val="24"/>
        </w:rPr>
      </w:pPr>
    </w:p>
    <w:p w14:paraId="323C97E0" w14:textId="73BB0E78" w:rsidR="009245DE" w:rsidRPr="00E64453" w:rsidRDefault="009245DE" w:rsidP="009245DE">
      <w:pPr>
        <w:spacing w:line="240" w:lineRule="auto"/>
        <w:rPr>
          <w:rFonts w:ascii="Times New Roman" w:eastAsia="Times New Roman" w:hAnsi="Times New Roman"/>
          <w:b/>
          <w:noProof/>
          <w:sz w:val="28"/>
          <w:szCs w:val="28"/>
          <w:u w:val="single"/>
          <w:lang w:eastAsia="cs-CZ"/>
        </w:rPr>
      </w:pPr>
      <w:r w:rsidRPr="00E64453">
        <w:rPr>
          <w:rFonts w:ascii="Times New Roman" w:eastAsia="Times New Roman" w:hAnsi="Times New Roman"/>
          <w:b/>
          <w:noProof/>
          <w:sz w:val="28"/>
          <w:szCs w:val="28"/>
          <w:u w:val="single"/>
          <w:lang w:eastAsia="cs-CZ"/>
        </w:rPr>
        <w:t>3</w:t>
      </w:r>
      <w:r w:rsidR="00E64453" w:rsidRPr="00E64453">
        <w:rPr>
          <w:rFonts w:ascii="Times New Roman" w:eastAsia="Times New Roman" w:hAnsi="Times New Roman"/>
          <w:b/>
          <w:noProof/>
          <w:sz w:val="28"/>
          <w:szCs w:val="28"/>
          <w:u w:val="single"/>
          <w:lang w:eastAsia="cs-CZ"/>
        </w:rPr>
        <w:t>.</w:t>
      </w:r>
      <w:r w:rsidRPr="00E64453">
        <w:rPr>
          <w:rFonts w:ascii="Times New Roman" w:eastAsia="Times New Roman" w:hAnsi="Times New Roman"/>
          <w:b/>
          <w:noProof/>
          <w:sz w:val="28"/>
          <w:szCs w:val="28"/>
          <w:u w:val="single"/>
          <w:lang w:eastAsia="cs-CZ"/>
        </w:rPr>
        <w:t xml:space="preserve"> Agrese ve škole</w:t>
      </w:r>
    </w:p>
    <w:p w14:paraId="599B4B9C" w14:textId="77777777" w:rsidR="009245DE" w:rsidRPr="005B3FD0" w:rsidRDefault="009245DE" w:rsidP="009245DE">
      <w:pPr>
        <w:spacing w:line="240" w:lineRule="auto"/>
        <w:ind w:left="4"/>
        <w:rPr>
          <w:rFonts w:ascii="Times New Roman" w:hAnsi="Times New Roman"/>
          <w:b/>
          <w:i/>
          <w:sz w:val="24"/>
          <w:szCs w:val="24"/>
        </w:rPr>
      </w:pPr>
      <w:r w:rsidRPr="005B3FD0">
        <w:rPr>
          <w:rFonts w:ascii="Times New Roman" w:hAnsi="Times New Roman"/>
          <w:b/>
          <w:i/>
          <w:sz w:val="24"/>
          <w:szCs w:val="24"/>
        </w:rPr>
        <w:t>Charakteristika</w:t>
      </w:r>
    </w:p>
    <w:p w14:paraId="35B07458" w14:textId="236182E7" w:rsidR="009245DE" w:rsidRPr="005B3FD0" w:rsidRDefault="009245DE" w:rsidP="009245DE">
      <w:pPr>
        <w:spacing w:line="240" w:lineRule="auto"/>
        <w:ind w:left="4"/>
        <w:jc w:val="both"/>
        <w:rPr>
          <w:rFonts w:ascii="Times New Roman" w:hAnsi="Times New Roman"/>
          <w:sz w:val="24"/>
          <w:szCs w:val="24"/>
        </w:rPr>
      </w:pPr>
      <w:r w:rsidRPr="005B3FD0">
        <w:rPr>
          <w:rFonts w:ascii="Times New Roman" w:hAnsi="Times New Roman"/>
          <w:sz w:val="24"/>
          <w:szCs w:val="24"/>
        </w:rPr>
        <w:t xml:space="preserve">Verbální agrese jsou velmi častým jevem. Je především nutné jednoznačně takové chování odmítnout. Děti budou mluvit tak hrubě, jak jim to okolí dovolí a je nutné, aby si byly vědomy toho, že se jedná o nepřijatelné chování a měly tedy potřebu vulgární mluvu na veřejnosti skrývat. </w:t>
      </w:r>
    </w:p>
    <w:p w14:paraId="4D6C112F" w14:textId="77777777" w:rsidR="009245DE" w:rsidRPr="005B3FD0" w:rsidRDefault="009245DE" w:rsidP="009245DE">
      <w:pPr>
        <w:spacing w:line="240" w:lineRule="auto"/>
        <w:ind w:left="4"/>
        <w:rPr>
          <w:rFonts w:ascii="Times New Roman" w:hAnsi="Times New Roman"/>
          <w:b/>
          <w:i/>
          <w:sz w:val="24"/>
          <w:szCs w:val="24"/>
        </w:rPr>
      </w:pPr>
      <w:r w:rsidRPr="005B3FD0">
        <w:rPr>
          <w:rFonts w:ascii="Times New Roman" w:hAnsi="Times New Roman"/>
          <w:b/>
          <w:i/>
          <w:sz w:val="24"/>
          <w:szCs w:val="24"/>
        </w:rPr>
        <w:t>Primární prevence agrese</w:t>
      </w:r>
    </w:p>
    <w:p w14:paraId="45DC2146" w14:textId="77777777" w:rsidR="009245DE" w:rsidRPr="005B3FD0" w:rsidRDefault="009245DE"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Podporou tolerance, vědomím sounáležitosti a spoluprací mezi žáky.</w:t>
      </w:r>
    </w:p>
    <w:p w14:paraId="28F5552B" w14:textId="77777777" w:rsidR="009245DE" w:rsidRPr="005B3FD0" w:rsidRDefault="009245DE" w:rsidP="001B1876">
      <w:pPr>
        <w:pStyle w:val="Odstavecseseznamem"/>
        <w:numPr>
          <w:ilvl w:val="1"/>
          <w:numId w:val="25"/>
        </w:numPr>
        <w:spacing w:after="0" w:line="240" w:lineRule="auto"/>
        <w:ind w:left="709" w:right="20" w:hanging="448"/>
        <w:rPr>
          <w:rFonts w:ascii="Times New Roman" w:hAnsi="Times New Roman"/>
          <w:sz w:val="24"/>
          <w:szCs w:val="24"/>
        </w:rPr>
      </w:pPr>
      <w:r w:rsidRPr="005B3FD0">
        <w:rPr>
          <w:rFonts w:ascii="Times New Roman" w:hAnsi="Times New Roman"/>
          <w:sz w:val="24"/>
          <w:szCs w:val="24"/>
        </w:rPr>
        <w:t>Posilováním dobrých vztahů ve třídě i ve škole, podporou zdravého klima ve třídách, ve škole.</w:t>
      </w:r>
    </w:p>
    <w:p w14:paraId="66D12B2F" w14:textId="77777777" w:rsidR="009245DE" w:rsidRDefault="009245DE" w:rsidP="009245DE">
      <w:pPr>
        <w:spacing w:after="0" w:line="240" w:lineRule="auto"/>
        <w:ind w:right="20"/>
        <w:rPr>
          <w:rFonts w:ascii="Times New Roman" w:hAnsi="Times New Roman"/>
          <w:sz w:val="24"/>
          <w:szCs w:val="24"/>
        </w:rPr>
      </w:pPr>
    </w:p>
    <w:p w14:paraId="01729EBE" w14:textId="77777777" w:rsidR="009245DE" w:rsidRPr="005B3FD0" w:rsidRDefault="009245DE" w:rsidP="009245DE">
      <w:pPr>
        <w:spacing w:line="240" w:lineRule="auto"/>
        <w:ind w:left="4"/>
        <w:rPr>
          <w:rFonts w:ascii="Times New Roman" w:hAnsi="Times New Roman"/>
          <w:b/>
          <w:i/>
          <w:sz w:val="24"/>
          <w:szCs w:val="24"/>
        </w:rPr>
      </w:pPr>
      <w:r w:rsidRPr="005B3FD0">
        <w:rPr>
          <w:rFonts w:ascii="Times New Roman" w:hAnsi="Times New Roman"/>
          <w:b/>
          <w:i/>
          <w:sz w:val="24"/>
          <w:szCs w:val="24"/>
        </w:rPr>
        <w:t>Doporučený postup při verbální agresi</w:t>
      </w:r>
    </w:p>
    <w:p w14:paraId="3FE6EDAE" w14:textId="495BFDC7" w:rsidR="00E64453" w:rsidRDefault="009245DE" w:rsidP="001B1876">
      <w:pPr>
        <w:pStyle w:val="Odstavecseseznamem"/>
        <w:numPr>
          <w:ilvl w:val="1"/>
          <w:numId w:val="25"/>
        </w:numPr>
        <w:spacing w:after="0" w:line="240" w:lineRule="auto"/>
        <w:ind w:left="709" w:right="20" w:hanging="448"/>
        <w:jc w:val="both"/>
        <w:rPr>
          <w:rFonts w:ascii="Times New Roman" w:hAnsi="Times New Roman"/>
          <w:sz w:val="24"/>
          <w:szCs w:val="24"/>
        </w:rPr>
      </w:pPr>
      <w:r w:rsidRPr="005B3FD0">
        <w:rPr>
          <w:rFonts w:ascii="Times New Roman" w:hAnsi="Times New Roman"/>
          <w:sz w:val="24"/>
          <w:szCs w:val="24"/>
        </w:rPr>
        <w:t xml:space="preserve">Stanovit ve třídě obecná pravidla </w:t>
      </w:r>
      <w:r w:rsidR="00E64453">
        <w:rPr>
          <w:rFonts w:ascii="Times New Roman" w:hAnsi="Times New Roman"/>
          <w:sz w:val="24"/>
          <w:szCs w:val="24"/>
        </w:rPr>
        <w:t>pro vyjádření morálních hodnot.</w:t>
      </w:r>
    </w:p>
    <w:p w14:paraId="25408B62" w14:textId="25A82D84" w:rsidR="009245DE" w:rsidRPr="005B3FD0" w:rsidRDefault="009245DE" w:rsidP="001B1876">
      <w:pPr>
        <w:pStyle w:val="Odstavecseseznamem"/>
        <w:numPr>
          <w:ilvl w:val="1"/>
          <w:numId w:val="25"/>
        </w:numPr>
        <w:spacing w:after="0" w:line="240" w:lineRule="auto"/>
        <w:ind w:left="709" w:right="20" w:hanging="448"/>
        <w:jc w:val="both"/>
        <w:rPr>
          <w:rFonts w:ascii="Times New Roman" w:hAnsi="Times New Roman"/>
          <w:sz w:val="24"/>
          <w:szCs w:val="24"/>
        </w:rPr>
      </w:pPr>
      <w:r w:rsidRPr="005B3FD0">
        <w:rPr>
          <w:rFonts w:ascii="Times New Roman" w:hAnsi="Times New Roman"/>
          <w:sz w:val="24"/>
          <w:szCs w:val="24"/>
        </w:rPr>
        <w:t>Tato pravidla tvořit společně se žáky a jasně v nich deklarovat požadavek slušného mluvení a chování.</w:t>
      </w:r>
    </w:p>
    <w:p w14:paraId="382FF676" w14:textId="77777777" w:rsidR="009245DE" w:rsidRPr="005B3FD0" w:rsidRDefault="009245DE" w:rsidP="001B1876">
      <w:pPr>
        <w:pStyle w:val="Odstavecseseznamem"/>
        <w:numPr>
          <w:ilvl w:val="1"/>
          <w:numId w:val="25"/>
        </w:numPr>
        <w:spacing w:after="0" w:line="240" w:lineRule="auto"/>
        <w:ind w:left="709" w:right="20" w:hanging="448"/>
        <w:jc w:val="both"/>
        <w:rPr>
          <w:rFonts w:ascii="Times New Roman" w:hAnsi="Times New Roman"/>
          <w:sz w:val="24"/>
          <w:szCs w:val="24"/>
        </w:rPr>
      </w:pPr>
      <w:r w:rsidRPr="005B3FD0">
        <w:rPr>
          <w:rFonts w:ascii="Times New Roman" w:hAnsi="Times New Roman"/>
          <w:sz w:val="24"/>
          <w:szCs w:val="24"/>
        </w:rPr>
        <w:t>Mladší děti trpělivě opravovat a dávat jasně najevo, že veřejné užívání hrubých výrazů není ve škole přípustné a společensky je to nevhodné.</w:t>
      </w:r>
    </w:p>
    <w:p w14:paraId="230ED344" w14:textId="1ED8D916" w:rsidR="009245DE" w:rsidRDefault="009245DE" w:rsidP="009245DE">
      <w:pPr>
        <w:spacing w:line="240" w:lineRule="auto"/>
        <w:ind w:left="6" w:right="23"/>
        <w:jc w:val="both"/>
        <w:rPr>
          <w:rFonts w:ascii="Times New Roman" w:hAnsi="Times New Roman"/>
          <w:sz w:val="24"/>
          <w:szCs w:val="24"/>
        </w:rPr>
      </w:pPr>
      <w:r w:rsidRPr="005B3FD0">
        <w:rPr>
          <w:rFonts w:ascii="Times New Roman" w:hAnsi="Times New Roman"/>
          <w:sz w:val="24"/>
          <w:szCs w:val="24"/>
        </w:rPr>
        <w:t>Pokud žákovo chování a jednání ohrožuje bezpečnost a zdraví jeho, ostatních žáků, vyučujících, zaměstnanců školy jiných osob, je škola povinna uvědomit zákonného zástupce případně doporučit odbornou péči. Dle konkrétních okolnos</w:t>
      </w:r>
      <w:r w:rsidR="00272D75">
        <w:rPr>
          <w:rFonts w:ascii="Times New Roman" w:hAnsi="Times New Roman"/>
          <w:sz w:val="24"/>
          <w:szCs w:val="24"/>
        </w:rPr>
        <w:t>tí je třeba přivolat i OSPOD či </w:t>
      </w:r>
      <w:r w:rsidRPr="005B3FD0">
        <w:rPr>
          <w:rFonts w:ascii="Times New Roman" w:hAnsi="Times New Roman"/>
          <w:sz w:val="24"/>
          <w:szCs w:val="24"/>
        </w:rPr>
        <w:t>orgán Policie ČR</w:t>
      </w:r>
      <w:r w:rsidR="00D6222B">
        <w:rPr>
          <w:rFonts w:ascii="Times New Roman" w:hAnsi="Times New Roman"/>
          <w:sz w:val="24"/>
          <w:szCs w:val="24"/>
        </w:rPr>
        <w:t xml:space="preserve"> apod.</w:t>
      </w:r>
    </w:p>
    <w:p w14:paraId="62780C16" w14:textId="61E3F3F0" w:rsidR="006F279B" w:rsidRPr="006E2DC4" w:rsidRDefault="006F279B" w:rsidP="006F279B">
      <w:pPr>
        <w:pStyle w:val="Normlnweb"/>
        <w:spacing w:before="0" w:beforeAutospacing="0" w:after="0" w:afterAutospacing="0"/>
        <w:rPr>
          <w:rFonts w:eastAsia="Calibri"/>
          <w:b/>
          <w:i/>
          <w:lang w:eastAsia="en-US"/>
        </w:rPr>
      </w:pPr>
      <w:r w:rsidRPr="006E2DC4">
        <w:rPr>
          <w:rFonts w:eastAsia="Calibri"/>
          <w:b/>
          <w:i/>
          <w:lang w:eastAsia="en-US"/>
        </w:rPr>
        <w:t>Vyšetření počáteční extrémní agrese</w:t>
      </w:r>
    </w:p>
    <w:p w14:paraId="32748F65" w14:textId="77777777" w:rsidR="006F279B" w:rsidRPr="006E2DC4" w:rsidRDefault="006F279B" w:rsidP="006F279B">
      <w:pPr>
        <w:pStyle w:val="Normlnweb"/>
        <w:spacing w:before="0" w:beforeAutospacing="0" w:after="0" w:afterAutospacing="0"/>
        <w:rPr>
          <w:rFonts w:eastAsia="Calibri"/>
          <w:b/>
          <w:u w:val="single"/>
          <w:lang w:eastAsia="en-US"/>
        </w:rPr>
      </w:pPr>
      <w:r w:rsidRPr="006E2DC4">
        <w:rPr>
          <w:rFonts w:eastAsia="Calibri"/>
          <w:b/>
          <w:u w:val="single"/>
          <w:lang w:eastAsia="en-US"/>
        </w:rPr>
        <w:t>Je třeba zjistit:</w:t>
      </w:r>
    </w:p>
    <w:p w14:paraId="3CADE2A5"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1.     Kdo je oběť?</w:t>
      </w:r>
    </w:p>
    <w:p w14:paraId="75DC9C52"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2.     Kdo je agresor?</w:t>
      </w:r>
    </w:p>
    <w:p w14:paraId="2B65E176"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3.     Kdy a kde k šikaně dochází?</w:t>
      </w:r>
    </w:p>
    <w:p w14:paraId="7E874674"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4.     Jakou formou?</w:t>
      </w:r>
    </w:p>
    <w:p w14:paraId="26A6C122"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5.     Jak dlouho a jak často to trvá?</w:t>
      </w:r>
    </w:p>
    <w:p w14:paraId="664C0BE4"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6.     Proč ubližovali?</w:t>
      </w:r>
    </w:p>
    <w:p w14:paraId="0E71222B"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7.     Rozhovor s těmi, kteří na šikanování upozornili a s oběťmi.</w:t>
      </w:r>
    </w:p>
    <w:p w14:paraId="25387429"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8.     Nalezení vhodných svědků.</w:t>
      </w:r>
    </w:p>
    <w:p w14:paraId="01CD06A4"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9.     Individuální, případně konfrontační rozhovory se svědky (nikoli však konfrontace obětí a agresorů).</w:t>
      </w:r>
    </w:p>
    <w:p w14:paraId="31846878"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lastRenderedPageBreak/>
        <w:t>10.  Zajištění ochrany obětem.</w:t>
      </w:r>
    </w:p>
    <w:p w14:paraId="3FA8817D" w14:textId="77777777" w:rsidR="006F279B" w:rsidRPr="006E2DC4" w:rsidRDefault="006F279B" w:rsidP="006F279B">
      <w:pPr>
        <w:pStyle w:val="Normlnweb"/>
        <w:spacing w:before="0" w:beforeAutospacing="0" w:after="0" w:afterAutospacing="0"/>
        <w:ind w:left="1080" w:hanging="360"/>
        <w:jc w:val="both"/>
        <w:rPr>
          <w:rFonts w:eastAsia="Calibri"/>
          <w:lang w:eastAsia="en-US"/>
        </w:rPr>
      </w:pPr>
      <w:r w:rsidRPr="006E2DC4">
        <w:rPr>
          <w:rFonts w:eastAsia="Calibri"/>
          <w:lang w:eastAsia="en-US"/>
        </w:rPr>
        <w:t>11.  Rozhovor s agresory, případně konfrontace mezi nimi.</w:t>
      </w:r>
    </w:p>
    <w:p w14:paraId="3E7C643D" w14:textId="77777777" w:rsidR="006F279B" w:rsidRPr="006E2DC4" w:rsidRDefault="006F279B" w:rsidP="006F279B">
      <w:pPr>
        <w:pStyle w:val="Normlnweb"/>
        <w:spacing w:before="0" w:beforeAutospacing="0" w:after="0" w:afterAutospacing="0"/>
        <w:rPr>
          <w:rFonts w:eastAsia="Calibri"/>
          <w:lang w:eastAsia="en-US"/>
        </w:rPr>
      </w:pPr>
      <w:r w:rsidRPr="006E2DC4">
        <w:rPr>
          <w:rFonts w:eastAsia="Calibri"/>
          <w:lang w:eastAsia="en-US"/>
        </w:rPr>
        <w:t> </w:t>
      </w:r>
    </w:p>
    <w:p w14:paraId="451E4B1B" w14:textId="77777777" w:rsidR="006F279B" w:rsidRPr="006E2DC4" w:rsidRDefault="006F279B" w:rsidP="006F279B">
      <w:pPr>
        <w:pStyle w:val="Normlnweb"/>
        <w:spacing w:before="0" w:beforeAutospacing="0" w:after="0" w:afterAutospacing="0"/>
        <w:rPr>
          <w:rFonts w:eastAsia="Calibri"/>
          <w:b/>
          <w:u w:val="single"/>
          <w:lang w:eastAsia="en-US"/>
        </w:rPr>
      </w:pPr>
      <w:r w:rsidRPr="006E2DC4">
        <w:rPr>
          <w:rFonts w:eastAsia="Calibri"/>
          <w:b/>
          <w:u w:val="single"/>
          <w:lang w:eastAsia="en-US"/>
        </w:rPr>
        <w:t>•Informace učitelskému sboru</w:t>
      </w:r>
    </w:p>
    <w:p w14:paraId="36342792" w14:textId="1659A589" w:rsidR="006F279B" w:rsidRPr="006E2DC4" w:rsidRDefault="006F279B" w:rsidP="006F279B">
      <w:pPr>
        <w:pStyle w:val="Normlnweb"/>
        <w:numPr>
          <w:ilvl w:val="0"/>
          <w:numId w:val="44"/>
        </w:numPr>
        <w:spacing w:before="0" w:beforeAutospacing="0" w:after="0" w:afterAutospacing="0"/>
        <w:jc w:val="both"/>
        <w:rPr>
          <w:rFonts w:eastAsia="Calibri"/>
          <w:lang w:eastAsia="en-US"/>
        </w:rPr>
      </w:pPr>
      <w:r w:rsidRPr="006E2DC4">
        <w:rPr>
          <w:rFonts w:eastAsia="Calibri"/>
          <w:lang w:eastAsia="en-US"/>
        </w:rPr>
        <w:t>Ředitel, zástupce svolá mimořádnou schůzi.</w:t>
      </w:r>
    </w:p>
    <w:p w14:paraId="09DEE0F0" w14:textId="42D20160" w:rsidR="006F279B" w:rsidRPr="006E2DC4" w:rsidRDefault="006F279B" w:rsidP="006F279B">
      <w:pPr>
        <w:pStyle w:val="Normlnweb"/>
        <w:numPr>
          <w:ilvl w:val="0"/>
          <w:numId w:val="44"/>
        </w:numPr>
        <w:spacing w:before="0" w:beforeAutospacing="0" w:after="0" w:afterAutospacing="0"/>
        <w:jc w:val="both"/>
        <w:rPr>
          <w:rFonts w:eastAsia="Calibri"/>
          <w:lang w:eastAsia="en-US"/>
        </w:rPr>
      </w:pPr>
      <w:r w:rsidRPr="006E2DC4">
        <w:rPr>
          <w:rFonts w:eastAsia="Calibri"/>
          <w:lang w:eastAsia="en-US"/>
        </w:rPr>
        <w:t>Seznámení učitelů s okolnostmi vzniku a vyšetřování případu.</w:t>
      </w:r>
    </w:p>
    <w:p w14:paraId="466802F2" w14:textId="6F7A088D" w:rsidR="006F279B" w:rsidRPr="006E2DC4" w:rsidRDefault="006F279B" w:rsidP="006F279B">
      <w:pPr>
        <w:pStyle w:val="Normlnweb"/>
        <w:numPr>
          <w:ilvl w:val="0"/>
          <w:numId w:val="44"/>
        </w:numPr>
        <w:spacing w:before="0" w:beforeAutospacing="0" w:after="0" w:afterAutospacing="0"/>
        <w:jc w:val="both"/>
        <w:rPr>
          <w:rFonts w:eastAsia="Calibri"/>
          <w:lang w:eastAsia="en-US"/>
        </w:rPr>
      </w:pPr>
      <w:r w:rsidRPr="006E2DC4">
        <w:rPr>
          <w:rFonts w:eastAsia="Calibri"/>
          <w:lang w:eastAsia="en-US"/>
        </w:rPr>
        <w:t>Návrh na způsob práce s klimatem třídy.</w:t>
      </w:r>
    </w:p>
    <w:p w14:paraId="1F45DAC1" w14:textId="1925CFD9" w:rsidR="006F279B" w:rsidRPr="006E2DC4" w:rsidRDefault="006F279B" w:rsidP="006F279B">
      <w:pPr>
        <w:pStyle w:val="Normlnweb"/>
        <w:numPr>
          <w:ilvl w:val="0"/>
          <w:numId w:val="44"/>
        </w:numPr>
        <w:spacing w:before="0" w:beforeAutospacing="0" w:after="0" w:afterAutospacing="0"/>
        <w:jc w:val="both"/>
        <w:rPr>
          <w:rFonts w:eastAsia="Calibri"/>
          <w:lang w:eastAsia="en-US"/>
        </w:rPr>
      </w:pPr>
      <w:r w:rsidRPr="006E2DC4">
        <w:rPr>
          <w:rFonts w:eastAsia="Calibri"/>
          <w:lang w:eastAsia="en-US"/>
        </w:rPr>
        <w:t>Vyhotovení zápisu s domluveným postupem (např. monitoring chování, zvýšený dozor, programy na zlepšování soc. vztahů ve skupině apod.)</w:t>
      </w:r>
    </w:p>
    <w:p w14:paraId="55E5D39C" w14:textId="77777777" w:rsidR="006F279B" w:rsidRPr="006E2DC4" w:rsidRDefault="006F279B" w:rsidP="006F279B">
      <w:pPr>
        <w:pStyle w:val="Normlnweb"/>
        <w:spacing w:before="0" w:beforeAutospacing="0" w:after="0" w:afterAutospacing="0"/>
        <w:rPr>
          <w:rFonts w:eastAsia="Calibri"/>
          <w:lang w:eastAsia="en-US"/>
        </w:rPr>
      </w:pPr>
      <w:r w:rsidRPr="006E2DC4">
        <w:rPr>
          <w:rFonts w:eastAsia="Calibri"/>
          <w:lang w:eastAsia="en-US"/>
        </w:rPr>
        <w:t> </w:t>
      </w:r>
    </w:p>
    <w:p w14:paraId="6CF3FC08" w14:textId="77777777" w:rsidR="006F279B" w:rsidRPr="006E2DC4" w:rsidRDefault="006F279B" w:rsidP="006F279B">
      <w:pPr>
        <w:pStyle w:val="Normlnweb"/>
        <w:spacing w:before="0" w:beforeAutospacing="0" w:after="0" w:afterAutospacing="0"/>
        <w:rPr>
          <w:rFonts w:eastAsia="Calibri"/>
          <w:b/>
          <w:u w:val="single"/>
          <w:lang w:eastAsia="en-US"/>
        </w:rPr>
      </w:pPr>
      <w:r w:rsidRPr="006E2DC4">
        <w:rPr>
          <w:rFonts w:eastAsia="Calibri"/>
          <w:b/>
          <w:u w:val="single"/>
          <w:lang w:eastAsia="en-US"/>
        </w:rPr>
        <w:t>•Individuální schůzky s rodiči aktérů případu (agresorů, obětí)</w:t>
      </w:r>
    </w:p>
    <w:p w14:paraId="6718C27A" w14:textId="4C2802C5" w:rsidR="006F279B" w:rsidRPr="006E2DC4" w:rsidRDefault="006F279B" w:rsidP="006F279B">
      <w:pPr>
        <w:pStyle w:val="Normlnweb"/>
        <w:numPr>
          <w:ilvl w:val="0"/>
          <w:numId w:val="45"/>
        </w:numPr>
        <w:spacing w:before="0" w:beforeAutospacing="0" w:after="0" w:afterAutospacing="0"/>
        <w:jc w:val="both"/>
        <w:rPr>
          <w:rFonts w:eastAsia="Calibri"/>
          <w:lang w:eastAsia="en-US"/>
        </w:rPr>
      </w:pPr>
      <w:r w:rsidRPr="006E2DC4">
        <w:rPr>
          <w:rFonts w:eastAsia="Calibri"/>
          <w:lang w:eastAsia="en-US"/>
        </w:rPr>
        <w:t>Jednání s rodiči obětí a agresorů odděleně.</w:t>
      </w:r>
    </w:p>
    <w:p w14:paraId="3BE9C106" w14:textId="5A6DB385" w:rsidR="006F279B" w:rsidRPr="006E2DC4" w:rsidRDefault="006F279B" w:rsidP="006F279B">
      <w:pPr>
        <w:pStyle w:val="Normlnweb"/>
        <w:numPr>
          <w:ilvl w:val="0"/>
          <w:numId w:val="45"/>
        </w:numPr>
        <w:spacing w:before="0" w:beforeAutospacing="0" w:after="0" w:afterAutospacing="0"/>
        <w:jc w:val="both"/>
        <w:rPr>
          <w:rFonts w:eastAsia="Calibri"/>
          <w:lang w:eastAsia="en-US"/>
        </w:rPr>
      </w:pPr>
      <w:r w:rsidRPr="006E2DC4">
        <w:rPr>
          <w:rFonts w:eastAsia="Calibri"/>
          <w:lang w:eastAsia="en-US"/>
        </w:rPr>
        <w:t>Přítomen je třídní učitel, školní metodik prevence, výchovný poradce, případně další osoby.</w:t>
      </w:r>
    </w:p>
    <w:p w14:paraId="119EE2F1" w14:textId="0C7505E8" w:rsidR="006F279B" w:rsidRPr="006E2DC4" w:rsidRDefault="006F279B" w:rsidP="006F279B">
      <w:pPr>
        <w:pStyle w:val="Normlnweb"/>
        <w:numPr>
          <w:ilvl w:val="0"/>
          <w:numId w:val="45"/>
        </w:numPr>
        <w:spacing w:before="0" w:beforeAutospacing="0" w:after="0" w:afterAutospacing="0"/>
        <w:jc w:val="both"/>
        <w:rPr>
          <w:rFonts w:eastAsia="Calibri"/>
          <w:lang w:eastAsia="en-US"/>
        </w:rPr>
      </w:pPr>
      <w:r w:rsidRPr="006E2DC4">
        <w:rPr>
          <w:rFonts w:eastAsia="Calibri"/>
          <w:lang w:eastAsia="en-US"/>
        </w:rPr>
        <w:t>Rodiče jsou seznámeni s případem a opatřením, která škola přijme.</w:t>
      </w:r>
    </w:p>
    <w:p w14:paraId="1774F046" w14:textId="6CABF92A" w:rsidR="006F279B" w:rsidRPr="006E2DC4" w:rsidRDefault="006F279B" w:rsidP="006F279B">
      <w:pPr>
        <w:pStyle w:val="Normlnweb"/>
        <w:numPr>
          <w:ilvl w:val="0"/>
          <w:numId w:val="45"/>
        </w:numPr>
        <w:spacing w:before="0" w:beforeAutospacing="0" w:after="0" w:afterAutospacing="0"/>
        <w:jc w:val="both"/>
        <w:rPr>
          <w:rFonts w:eastAsia="Calibri"/>
          <w:lang w:eastAsia="en-US"/>
        </w:rPr>
      </w:pPr>
      <w:r w:rsidRPr="006E2DC4">
        <w:rPr>
          <w:rFonts w:eastAsia="Calibri"/>
          <w:lang w:eastAsia="en-US"/>
        </w:rPr>
        <w:t>Obě strany podepíší zápis z jednání.</w:t>
      </w:r>
    </w:p>
    <w:p w14:paraId="7C327429" w14:textId="41535BFC" w:rsidR="006F279B" w:rsidRPr="006E2DC4" w:rsidRDefault="006F279B" w:rsidP="006F279B">
      <w:pPr>
        <w:pStyle w:val="Normlnweb"/>
        <w:numPr>
          <w:ilvl w:val="0"/>
          <w:numId w:val="45"/>
        </w:numPr>
        <w:spacing w:before="0" w:beforeAutospacing="0" w:after="0" w:afterAutospacing="0"/>
        <w:jc w:val="both"/>
        <w:rPr>
          <w:rFonts w:eastAsia="Calibri"/>
          <w:lang w:eastAsia="en-US"/>
        </w:rPr>
      </w:pPr>
      <w:r w:rsidRPr="006E2DC4">
        <w:rPr>
          <w:rFonts w:eastAsia="Calibri"/>
          <w:lang w:eastAsia="en-US"/>
        </w:rPr>
        <w:t>Dohoda s rodiči o vzájemném informování (např. zprávy z vyšetření apod.).</w:t>
      </w:r>
    </w:p>
    <w:p w14:paraId="369F34B8" w14:textId="77777777" w:rsidR="006F279B" w:rsidRPr="006E2DC4" w:rsidRDefault="006F279B" w:rsidP="006F279B">
      <w:pPr>
        <w:pStyle w:val="Normlnweb"/>
        <w:spacing w:before="0" w:beforeAutospacing="0" w:after="0" w:afterAutospacing="0"/>
        <w:rPr>
          <w:rFonts w:eastAsia="Calibri"/>
          <w:lang w:eastAsia="en-US"/>
        </w:rPr>
      </w:pPr>
      <w:r w:rsidRPr="006E2DC4">
        <w:rPr>
          <w:rFonts w:eastAsia="Calibri"/>
          <w:lang w:eastAsia="en-US"/>
        </w:rPr>
        <w:t> </w:t>
      </w:r>
    </w:p>
    <w:p w14:paraId="14B63902" w14:textId="77777777" w:rsidR="006F279B" w:rsidRPr="006E2DC4" w:rsidRDefault="006F279B" w:rsidP="006F279B">
      <w:pPr>
        <w:pStyle w:val="Normlnweb"/>
        <w:spacing w:before="0" w:beforeAutospacing="0" w:after="0" w:afterAutospacing="0"/>
        <w:rPr>
          <w:rFonts w:eastAsia="Calibri"/>
          <w:b/>
          <w:u w:val="single"/>
          <w:lang w:eastAsia="en-US"/>
        </w:rPr>
      </w:pPr>
      <w:r w:rsidRPr="006E2DC4">
        <w:rPr>
          <w:rFonts w:eastAsia="Calibri"/>
          <w:lang w:eastAsia="en-US"/>
        </w:rPr>
        <w:t>•</w:t>
      </w:r>
      <w:r w:rsidRPr="006E2DC4">
        <w:rPr>
          <w:rFonts w:eastAsia="Calibri"/>
          <w:b/>
          <w:u w:val="single"/>
          <w:lang w:eastAsia="en-US"/>
        </w:rPr>
        <w:t>Třídnická hodina pro žáky</w:t>
      </w:r>
    </w:p>
    <w:p w14:paraId="2DB5C41D" w14:textId="11D1C89D" w:rsidR="006F279B" w:rsidRPr="006E2DC4" w:rsidRDefault="006F279B" w:rsidP="006F279B">
      <w:pPr>
        <w:pStyle w:val="Normlnweb"/>
        <w:numPr>
          <w:ilvl w:val="0"/>
          <w:numId w:val="46"/>
        </w:numPr>
        <w:spacing w:before="0" w:beforeAutospacing="0" w:after="0" w:afterAutospacing="0"/>
        <w:jc w:val="both"/>
        <w:rPr>
          <w:rFonts w:eastAsia="Calibri"/>
          <w:lang w:eastAsia="en-US"/>
        </w:rPr>
      </w:pPr>
      <w:r w:rsidRPr="006E2DC4">
        <w:rPr>
          <w:rFonts w:eastAsia="Calibri"/>
          <w:lang w:eastAsia="en-US"/>
        </w:rPr>
        <w:t>Žáci jsou informováni o rizicích agresivního chování a o výchovných opatřeních školy.</w:t>
      </w:r>
    </w:p>
    <w:p w14:paraId="313163D4" w14:textId="200ACC45" w:rsidR="006F279B" w:rsidRPr="006E2DC4" w:rsidRDefault="006F279B" w:rsidP="006F279B">
      <w:pPr>
        <w:pStyle w:val="Normlnweb"/>
        <w:numPr>
          <w:ilvl w:val="0"/>
          <w:numId w:val="46"/>
        </w:numPr>
        <w:spacing w:before="0" w:beforeAutospacing="0" w:after="0" w:afterAutospacing="0"/>
        <w:jc w:val="both"/>
        <w:rPr>
          <w:rFonts w:eastAsia="Calibri"/>
          <w:lang w:eastAsia="en-US"/>
        </w:rPr>
      </w:pPr>
      <w:r w:rsidRPr="006E2DC4">
        <w:rPr>
          <w:rFonts w:eastAsia="Calibri"/>
          <w:lang w:eastAsia="en-US"/>
        </w:rPr>
        <w:t>Třídní učitele ostatních tříd využijí diskusi, informují o možnostech pomoci pro oběti a svědky šikany.</w:t>
      </w:r>
    </w:p>
    <w:p w14:paraId="4ECF86F1" w14:textId="77777777" w:rsidR="006F279B" w:rsidRPr="006E2DC4" w:rsidRDefault="006F279B" w:rsidP="006F279B">
      <w:pPr>
        <w:pStyle w:val="Normlnweb"/>
        <w:spacing w:before="150" w:beforeAutospacing="0" w:after="0" w:afterAutospacing="0"/>
        <w:rPr>
          <w:rFonts w:eastAsia="Calibri"/>
          <w:lang w:eastAsia="en-US"/>
        </w:rPr>
      </w:pPr>
      <w:r w:rsidRPr="006E2DC4">
        <w:rPr>
          <w:rFonts w:eastAsia="Calibri"/>
          <w:lang w:eastAsia="en-US"/>
        </w:rPr>
        <w:t> </w:t>
      </w:r>
    </w:p>
    <w:p w14:paraId="0A78BDF8" w14:textId="77777777" w:rsidR="006F279B" w:rsidRPr="006E2DC4" w:rsidRDefault="006F279B" w:rsidP="006F279B">
      <w:pPr>
        <w:pStyle w:val="Normlnweb"/>
        <w:spacing w:before="0" w:beforeAutospacing="0" w:after="0" w:afterAutospacing="0"/>
        <w:rPr>
          <w:rFonts w:ascii="Arial" w:hAnsi="Arial" w:cs="Arial"/>
          <w:sz w:val="21"/>
          <w:szCs w:val="21"/>
          <w:u w:val="single"/>
        </w:rPr>
      </w:pPr>
      <w:r w:rsidRPr="006E2DC4">
        <w:rPr>
          <w:rFonts w:ascii="Arial" w:hAnsi="Arial" w:cs="Arial"/>
          <w:b/>
          <w:bCs/>
          <w:sz w:val="21"/>
          <w:szCs w:val="21"/>
          <w:u w:val="single"/>
        </w:rPr>
        <w:t>•</w:t>
      </w:r>
      <w:r w:rsidRPr="006E2DC4">
        <w:rPr>
          <w:rFonts w:eastAsia="Calibri"/>
          <w:b/>
          <w:u w:val="single"/>
          <w:lang w:eastAsia="en-US"/>
        </w:rPr>
        <w:t>Mimořádná třídní schůzka</w:t>
      </w:r>
    </w:p>
    <w:p w14:paraId="551C9495" w14:textId="62489D0A" w:rsidR="006F279B" w:rsidRPr="006E2DC4" w:rsidRDefault="006F279B" w:rsidP="006F279B">
      <w:pPr>
        <w:pStyle w:val="Normlnweb"/>
        <w:numPr>
          <w:ilvl w:val="0"/>
          <w:numId w:val="47"/>
        </w:numPr>
        <w:spacing w:before="0" w:beforeAutospacing="0" w:after="0" w:afterAutospacing="0"/>
        <w:jc w:val="both"/>
        <w:rPr>
          <w:rFonts w:eastAsia="Calibri"/>
          <w:lang w:eastAsia="en-US"/>
        </w:rPr>
      </w:pPr>
      <w:r w:rsidRPr="006E2DC4">
        <w:rPr>
          <w:rFonts w:eastAsia="Calibri"/>
          <w:lang w:eastAsia="en-US"/>
        </w:rPr>
        <w:t>Rodiče jsou informováni o situaci, průběhu vyšetřování a opatřeních pro zamezení dalších potíží.</w:t>
      </w:r>
    </w:p>
    <w:p w14:paraId="447CE887" w14:textId="25C70AE5" w:rsidR="006F279B" w:rsidRPr="006E2DC4" w:rsidRDefault="006F279B" w:rsidP="006F279B">
      <w:pPr>
        <w:pStyle w:val="Normlnweb"/>
        <w:numPr>
          <w:ilvl w:val="0"/>
          <w:numId w:val="47"/>
        </w:numPr>
        <w:spacing w:before="0" w:beforeAutospacing="0" w:after="0" w:afterAutospacing="0"/>
        <w:jc w:val="both"/>
        <w:rPr>
          <w:rFonts w:eastAsia="Calibri"/>
          <w:lang w:eastAsia="en-US"/>
        </w:rPr>
      </w:pPr>
      <w:r w:rsidRPr="006E2DC4">
        <w:rPr>
          <w:rFonts w:eastAsia="Calibri"/>
          <w:lang w:eastAsia="en-US"/>
        </w:rPr>
        <w:t>Učitel má vždy na mysli ochranu oběti (nesděluje informace, které by ji mohly dále poškodit), přítomné seznámí s příznaky šikany a kontakty na odborné instituce.</w:t>
      </w:r>
    </w:p>
    <w:p w14:paraId="06F15911" w14:textId="10EB1FBC" w:rsidR="006F279B" w:rsidRPr="006E2DC4" w:rsidRDefault="006F279B" w:rsidP="006F279B">
      <w:pPr>
        <w:pStyle w:val="Normlnweb"/>
        <w:numPr>
          <w:ilvl w:val="0"/>
          <w:numId w:val="47"/>
        </w:numPr>
        <w:spacing w:before="0" w:beforeAutospacing="0" w:after="0" w:afterAutospacing="0"/>
        <w:jc w:val="both"/>
        <w:rPr>
          <w:rFonts w:eastAsia="Calibri"/>
          <w:lang w:eastAsia="en-US"/>
        </w:rPr>
      </w:pPr>
      <w:r w:rsidRPr="006E2DC4">
        <w:rPr>
          <w:rFonts w:eastAsia="Calibri"/>
          <w:lang w:eastAsia="en-US"/>
        </w:rPr>
        <w:t>Schůzce může být přítomen odborník.</w:t>
      </w:r>
    </w:p>
    <w:p w14:paraId="73F2825E" w14:textId="20373311" w:rsidR="006F279B" w:rsidRPr="006E2DC4" w:rsidRDefault="006F279B" w:rsidP="006F279B">
      <w:pPr>
        <w:pStyle w:val="Normlnweb"/>
        <w:numPr>
          <w:ilvl w:val="0"/>
          <w:numId w:val="47"/>
        </w:numPr>
        <w:spacing w:before="0" w:beforeAutospacing="0" w:after="0" w:afterAutospacing="0"/>
        <w:jc w:val="both"/>
        <w:rPr>
          <w:rFonts w:eastAsia="Calibri"/>
          <w:lang w:eastAsia="en-US"/>
        </w:rPr>
      </w:pPr>
      <w:r w:rsidRPr="006E2DC4">
        <w:rPr>
          <w:rFonts w:eastAsia="Calibri"/>
          <w:lang w:eastAsia="en-US"/>
        </w:rPr>
        <w:t>Schůzky mohou proběhnout ve třídě, kde šikana vznikla, nebo také ve třídách, kde mohou nastat podobné potíže.</w:t>
      </w:r>
    </w:p>
    <w:p w14:paraId="3D15905D" w14:textId="77777777" w:rsidR="006F279B" w:rsidRPr="006E2DC4" w:rsidRDefault="006F279B" w:rsidP="00E64453">
      <w:pPr>
        <w:spacing w:line="240" w:lineRule="auto"/>
        <w:rPr>
          <w:rFonts w:ascii="Times New Roman" w:hAnsi="Times New Roman"/>
          <w:b/>
          <w:sz w:val="24"/>
          <w:szCs w:val="24"/>
          <w:u w:val="single"/>
        </w:rPr>
      </w:pPr>
      <w:bookmarkStart w:id="5" w:name="page12"/>
      <w:bookmarkEnd w:id="5"/>
    </w:p>
    <w:p w14:paraId="0ACB90F4" w14:textId="33541E27" w:rsidR="00650089" w:rsidRPr="006E2DC4" w:rsidRDefault="00E64453" w:rsidP="00E64453">
      <w:pPr>
        <w:spacing w:line="240" w:lineRule="auto"/>
        <w:rPr>
          <w:rFonts w:ascii="Times New Roman" w:eastAsia="Times New Roman" w:hAnsi="Times New Roman"/>
          <w:b/>
          <w:noProof/>
          <w:sz w:val="28"/>
          <w:szCs w:val="28"/>
          <w:u w:val="single"/>
          <w:lang w:eastAsia="cs-CZ"/>
        </w:rPr>
      </w:pPr>
      <w:r w:rsidRPr="006E2DC4">
        <w:rPr>
          <w:rFonts w:ascii="Times New Roman" w:eastAsia="Times New Roman" w:hAnsi="Times New Roman"/>
          <w:b/>
          <w:noProof/>
          <w:sz w:val="28"/>
          <w:szCs w:val="28"/>
          <w:u w:val="single"/>
          <w:lang w:eastAsia="cs-CZ"/>
        </w:rPr>
        <w:t xml:space="preserve">4. </w:t>
      </w:r>
      <w:r w:rsidR="00650089" w:rsidRPr="006E2DC4">
        <w:rPr>
          <w:rFonts w:ascii="Times New Roman" w:eastAsia="Times New Roman" w:hAnsi="Times New Roman"/>
          <w:b/>
          <w:noProof/>
          <w:sz w:val="28"/>
          <w:szCs w:val="28"/>
          <w:u w:val="single"/>
          <w:lang w:eastAsia="cs-CZ"/>
        </w:rPr>
        <w:t>Nekázeň</w:t>
      </w:r>
    </w:p>
    <w:p w14:paraId="3E848B6D" w14:textId="77777777" w:rsidR="00650089" w:rsidRPr="00272D75" w:rsidRDefault="00650089" w:rsidP="009245DE">
      <w:pPr>
        <w:spacing w:line="240" w:lineRule="auto"/>
        <w:ind w:left="4"/>
        <w:rPr>
          <w:rFonts w:ascii="Times New Roman" w:hAnsi="Times New Roman"/>
          <w:b/>
          <w:i/>
          <w:sz w:val="24"/>
          <w:szCs w:val="24"/>
        </w:rPr>
      </w:pPr>
      <w:r w:rsidRPr="00272D75">
        <w:rPr>
          <w:rFonts w:ascii="Times New Roman" w:hAnsi="Times New Roman"/>
          <w:b/>
          <w:i/>
          <w:sz w:val="24"/>
          <w:szCs w:val="24"/>
        </w:rPr>
        <w:t>Charakteristika</w:t>
      </w:r>
    </w:p>
    <w:p w14:paraId="7DE5A392" w14:textId="0F4722A7" w:rsidR="00650089" w:rsidRPr="00272D75" w:rsidRDefault="00650089" w:rsidP="009245DE">
      <w:pPr>
        <w:spacing w:line="240" w:lineRule="auto"/>
        <w:ind w:left="6"/>
        <w:jc w:val="both"/>
        <w:rPr>
          <w:rFonts w:ascii="Times New Roman" w:hAnsi="Times New Roman"/>
          <w:sz w:val="24"/>
          <w:szCs w:val="24"/>
        </w:rPr>
      </w:pPr>
      <w:r w:rsidRPr="00272D75">
        <w:rPr>
          <w:rFonts w:ascii="Times New Roman" w:hAnsi="Times New Roman"/>
          <w:sz w:val="24"/>
          <w:szCs w:val="24"/>
        </w:rPr>
        <w:t xml:space="preserve">Nekázeň je opakem neboli protikladem kázně. </w:t>
      </w:r>
      <w:r w:rsidR="00E64453">
        <w:rPr>
          <w:rFonts w:ascii="Times New Roman" w:hAnsi="Times New Roman"/>
          <w:sz w:val="24"/>
          <w:szCs w:val="24"/>
        </w:rPr>
        <w:t xml:space="preserve">Nekázeň je </w:t>
      </w:r>
      <w:r w:rsidRPr="00272D75">
        <w:rPr>
          <w:rFonts w:ascii="Times New Roman" w:hAnsi="Times New Roman"/>
          <w:sz w:val="24"/>
          <w:szCs w:val="24"/>
        </w:rPr>
        <w:t xml:space="preserve">porušení kázně, což </w:t>
      </w:r>
      <w:r w:rsidR="00E64453">
        <w:rPr>
          <w:rFonts w:ascii="Times New Roman" w:hAnsi="Times New Roman"/>
          <w:sz w:val="24"/>
          <w:szCs w:val="24"/>
        </w:rPr>
        <w:t>je</w:t>
      </w:r>
      <w:r w:rsidRPr="00272D75">
        <w:rPr>
          <w:rFonts w:ascii="Times New Roman" w:hAnsi="Times New Roman"/>
          <w:sz w:val="24"/>
          <w:szCs w:val="24"/>
        </w:rPr>
        <w:t xml:space="preserve"> nedodržení určitého pravidla či normy. Jejich nedodržení se zpravidla odehrává s určitým sociálním jednáním. Toto sociální jednání pak nazýváme kázeňský přestupek. Kázeňský přestupek je tak porušení určitých norem, pravidel či očekávaných sociálních rolí jedince.</w:t>
      </w:r>
    </w:p>
    <w:p w14:paraId="6DC1031C" w14:textId="18BEE09B" w:rsidR="00650089" w:rsidRDefault="00272D75" w:rsidP="009245DE">
      <w:pPr>
        <w:spacing w:line="240" w:lineRule="auto"/>
        <w:ind w:left="4"/>
        <w:rPr>
          <w:rFonts w:ascii="Times New Roman" w:hAnsi="Times New Roman"/>
          <w:sz w:val="24"/>
          <w:szCs w:val="24"/>
        </w:rPr>
      </w:pPr>
      <w:r>
        <w:rPr>
          <w:rFonts w:ascii="Times New Roman" w:hAnsi="Times New Roman"/>
          <w:sz w:val="24"/>
          <w:szCs w:val="24"/>
        </w:rPr>
        <w:t>Podmínky jsou stanovené školním řádu.</w:t>
      </w:r>
    </w:p>
    <w:p w14:paraId="1486FFDD" w14:textId="77777777" w:rsidR="006E2DC4" w:rsidRPr="00272D75" w:rsidRDefault="006E2DC4" w:rsidP="009245DE">
      <w:pPr>
        <w:spacing w:line="240" w:lineRule="auto"/>
        <w:ind w:left="4"/>
        <w:rPr>
          <w:rFonts w:ascii="Times New Roman" w:hAnsi="Times New Roman"/>
          <w:sz w:val="24"/>
          <w:szCs w:val="24"/>
        </w:rPr>
      </w:pPr>
    </w:p>
    <w:p w14:paraId="20A138BE" w14:textId="77777777" w:rsidR="00650089" w:rsidRPr="00272D75" w:rsidRDefault="00650089" w:rsidP="009245DE">
      <w:pPr>
        <w:spacing w:line="240" w:lineRule="auto"/>
        <w:ind w:left="4"/>
        <w:rPr>
          <w:rFonts w:ascii="Times New Roman" w:hAnsi="Times New Roman"/>
          <w:b/>
          <w:i/>
          <w:sz w:val="24"/>
          <w:szCs w:val="24"/>
        </w:rPr>
      </w:pPr>
      <w:r w:rsidRPr="00272D75">
        <w:rPr>
          <w:rFonts w:ascii="Times New Roman" w:hAnsi="Times New Roman"/>
          <w:b/>
          <w:i/>
          <w:sz w:val="24"/>
          <w:szCs w:val="24"/>
        </w:rPr>
        <w:t>Doporučený postup při zjištění nekázně ve škole</w:t>
      </w:r>
    </w:p>
    <w:p w14:paraId="640A9655" w14:textId="77777777" w:rsidR="00650089" w:rsidRPr="00272D75" w:rsidRDefault="00650089" w:rsidP="009245DE">
      <w:pPr>
        <w:spacing w:line="240" w:lineRule="auto"/>
        <w:ind w:left="4"/>
        <w:rPr>
          <w:rFonts w:ascii="Times New Roman" w:hAnsi="Times New Roman"/>
          <w:sz w:val="24"/>
          <w:szCs w:val="24"/>
        </w:rPr>
      </w:pPr>
      <w:r w:rsidRPr="00272D75">
        <w:rPr>
          <w:rFonts w:ascii="Times New Roman" w:hAnsi="Times New Roman"/>
          <w:sz w:val="24"/>
          <w:szCs w:val="24"/>
        </w:rPr>
        <w:t>Postup v případě opakovaného problémového chování (opakované porušování školního řádu)</w:t>
      </w:r>
    </w:p>
    <w:p w14:paraId="05361565" w14:textId="77777777" w:rsidR="00650089" w:rsidRPr="00272D75" w:rsidRDefault="00650089" w:rsidP="001B1876">
      <w:pPr>
        <w:numPr>
          <w:ilvl w:val="0"/>
          <w:numId w:val="13"/>
        </w:numPr>
        <w:tabs>
          <w:tab w:val="left" w:pos="294"/>
        </w:tabs>
        <w:spacing w:after="0" w:line="240" w:lineRule="auto"/>
        <w:ind w:left="4" w:right="20" w:hanging="4"/>
        <w:rPr>
          <w:rFonts w:ascii="Times New Roman" w:hAnsi="Times New Roman"/>
          <w:sz w:val="24"/>
          <w:szCs w:val="24"/>
        </w:rPr>
      </w:pPr>
      <w:r w:rsidRPr="00272D75">
        <w:rPr>
          <w:rFonts w:ascii="Times New Roman" w:hAnsi="Times New Roman"/>
          <w:sz w:val="24"/>
          <w:szCs w:val="24"/>
        </w:rPr>
        <w:t>Pohovor se žákem – mezi pedagogickým pracovníkem, žákem, výchovným poradcem s cílem spolupráce na bázi domluvy.</w:t>
      </w:r>
    </w:p>
    <w:p w14:paraId="06DF875B" w14:textId="77777777" w:rsidR="00650089" w:rsidRPr="00272D75" w:rsidRDefault="00650089" w:rsidP="001B1876">
      <w:pPr>
        <w:numPr>
          <w:ilvl w:val="0"/>
          <w:numId w:val="13"/>
        </w:numPr>
        <w:tabs>
          <w:tab w:val="left" w:pos="280"/>
        </w:tabs>
        <w:spacing w:after="0" w:line="240" w:lineRule="auto"/>
        <w:ind w:left="4" w:hanging="4"/>
        <w:jc w:val="both"/>
        <w:rPr>
          <w:rFonts w:ascii="Times New Roman" w:hAnsi="Times New Roman"/>
          <w:sz w:val="24"/>
          <w:szCs w:val="24"/>
        </w:rPr>
      </w:pPr>
      <w:r w:rsidRPr="00272D75">
        <w:rPr>
          <w:rFonts w:ascii="Times New Roman" w:hAnsi="Times New Roman"/>
          <w:sz w:val="24"/>
          <w:szCs w:val="24"/>
        </w:rPr>
        <w:lastRenderedPageBreak/>
        <w:t>Jednání s žákem a zákonným zástupcem - problémové chování je řešeno v rámci školy mezi pedagogickým pracovníkem, žákem, jeho zákonným zástupcem, výchovným poradcem. Cílem je dohoda na společném postupu při řešení nekázně (motivovanost a kompetence zákonných zástupců žáka, zvýšení kontroly a tlaku na změnu). Lze využít služeb školního psychologa.</w:t>
      </w:r>
    </w:p>
    <w:p w14:paraId="4858625C" w14:textId="77777777" w:rsidR="00650089" w:rsidRPr="00272D75" w:rsidRDefault="00650089" w:rsidP="001B1876">
      <w:pPr>
        <w:numPr>
          <w:ilvl w:val="0"/>
          <w:numId w:val="13"/>
        </w:numPr>
        <w:tabs>
          <w:tab w:val="left" w:pos="282"/>
        </w:tabs>
        <w:spacing w:after="0" w:line="240" w:lineRule="auto"/>
        <w:ind w:left="4" w:right="20" w:hanging="4"/>
        <w:jc w:val="both"/>
        <w:rPr>
          <w:rFonts w:ascii="Times New Roman" w:hAnsi="Times New Roman"/>
          <w:sz w:val="24"/>
          <w:szCs w:val="24"/>
        </w:rPr>
      </w:pPr>
      <w:r w:rsidRPr="00272D75">
        <w:rPr>
          <w:rFonts w:ascii="Times New Roman" w:hAnsi="Times New Roman"/>
          <w:sz w:val="24"/>
          <w:szCs w:val="24"/>
        </w:rPr>
        <w:t>Jednání výchovné komise - tvoří ji ředitel</w:t>
      </w:r>
      <w:r w:rsidR="00272D75">
        <w:rPr>
          <w:rFonts w:ascii="Times New Roman" w:hAnsi="Times New Roman"/>
          <w:sz w:val="24"/>
          <w:szCs w:val="24"/>
        </w:rPr>
        <w:t>ka</w:t>
      </w:r>
      <w:r w:rsidRPr="00272D75">
        <w:rPr>
          <w:rFonts w:ascii="Times New Roman" w:hAnsi="Times New Roman"/>
          <w:sz w:val="24"/>
          <w:szCs w:val="24"/>
        </w:rPr>
        <w:t xml:space="preserve"> školy, výchovný poradce, metodik prevence, třídní učitel, žák a jeho zákonný zástupce. Tato komise je obvykle posledním pokusem školy řešit potíže s žáky, než se obrátí na další orgány, jako jsou odbor sociálně právní ochrany dětí, Policie ČR apod. Z jednání se pořizuje zápis, který všichni přítomní podepisují. Tento zápis slouží jako podklad pro další orgány, které škola informuje o svém postupu.</w:t>
      </w:r>
    </w:p>
    <w:p w14:paraId="01C23506" w14:textId="77777777" w:rsidR="00650089" w:rsidRPr="00272D75" w:rsidRDefault="00650089" w:rsidP="001B1876">
      <w:pPr>
        <w:numPr>
          <w:ilvl w:val="0"/>
          <w:numId w:val="13"/>
        </w:numPr>
        <w:tabs>
          <w:tab w:val="left" w:pos="330"/>
        </w:tabs>
        <w:spacing w:after="0" w:line="240" w:lineRule="auto"/>
        <w:ind w:left="4" w:right="20" w:hanging="4"/>
        <w:jc w:val="both"/>
        <w:rPr>
          <w:rFonts w:ascii="Times New Roman" w:hAnsi="Times New Roman"/>
          <w:sz w:val="24"/>
          <w:szCs w:val="24"/>
        </w:rPr>
      </w:pPr>
      <w:r w:rsidRPr="00272D75">
        <w:rPr>
          <w:rFonts w:ascii="Times New Roman" w:hAnsi="Times New Roman"/>
          <w:sz w:val="24"/>
          <w:szCs w:val="24"/>
        </w:rPr>
        <w:t>Postoupení případu další straně – po aktuálním využití dostupných způsobů řešení problémového chování žáka a možnosti podpory zákonných zástupců je případ předán do kompetence další straně – OSPOD, PPP, SVP apod.</w:t>
      </w:r>
    </w:p>
    <w:p w14:paraId="1278D33E" w14:textId="77777777" w:rsidR="00650089" w:rsidRPr="005B3FD0" w:rsidRDefault="00650089" w:rsidP="009245DE">
      <w:pPr>
        <w:tabs>
          <w:tab w:val="left" w:pos="330"/>
        </w:tabs>
        <w:spacing w:line="240" w:lineRule="auto"/>
        <w:ind w:right="20"/>
        <w:jc w:val="both"/>
        <w:rPr>
          <w:rFonts w:ascii="Times New Roman" w:eastAsia="Times New Roman" w:hAnsi="Times New Roman"/>
          <w:sz w:val="24"/>
          <w:szCs w:val="24"/>
        </w:rPr>
      </w:pPr>
    </w:p>
    <w:p w14:paraId="404C9D82" w14:textId="1CDC8054" w:rsidR="00650089" w:rsidRPr="00E64453" w:rsidRDefault="00650089" w:rsidP="009245DE">
      <w:pPr>
        <w:spacing w:line="240" w:lineRule="auto"/>
        <w:rPr>
          <w:rFonts w:ascii="Times New Roman" w:eastAsia="Times New Roman" w:hAnsi="Times New Roman"/>
          <w:b/>
          <w:noProof/>
          <w:sz w:val="28"/>
          <w:szCs w:val="28"/>
          <w:u w:val="single"/>
          <w:lang w:eastAsia="cs-CZ"/>
        </w:rPr>
      </w:pPr>
      <w:r w:rsidRPr="00E64453">
        <w:rPr>
          <w:rFonts w:ascii="Times New Roman" w:eastAsia="Times New Roman" w:hAnsi="Times New Roman"/>
          <w:b/>
          <w:noProof/>
          <w:sz w:val="28"/>
          <w:szCs w:val="28"/>
          <w:u w:val="single"/>
          <w:lang w:eastAsia="cs-CZ"/>
        </w:rPr>
        <w:t>5</w:t>
      </w:r>
      <w:r w:rsidR="00E64453" w:rsidRPr="00E64453">
        <w:rPr>
          <w:rFonts w:ascii="Times New Roman" w:eastAsia="Times New Roman" w:hAnsi="Times New Roman"/>
          <w:b/>
          <w:noProof/>
          <w:sz w:val="28"/>
          <w:szCs w:val="28"/>
          <w:u w:val="single"/>
          <w:lang w:eastAsia="cs-CZ"/>
        </w:rPr>
        <w:t>.</w:t>
      </w:r>
      <w:r w:rsidRPr="00E64453">
        <w:rPr>
          <w:rFonts w:ascii="Times New Roman" w:eastAsia="Times New Roman" w:hAnsi="Times New Roman"/>
          <w:b/>
          <w:noProof/>
          <w:sz w:val="28"/>
          <w:szCs w:val="28"/>
          <w:u w:val="single"/>
          <w:lang w:eastAsia="cs-CZ"/>
        </w:rPr>
        <w:t xml:space="preserve"> </w:t>
      </w:r>
      <w:r w:rsidR="00D6222B" w:rsidRPr="00E64453">
        <w:rPr>
          <w:rFonts w:ascii="Times New Roman" w:eastAsia="Times New Roman" w:hAnsi="Times New Roman"/>
          <w:b/>
          <w:noProof/>
          <w:sz w:val="28"/>
          <w:szCs w:val="28"/>
          <w:u w:val="single"/>
          <w:lang w:eastAsia="cs-CZ"/>
        </w:rPr>
        <w:t>Krádeže a vandalismus</w:t>
      </w:r>
    </w:p>
    <w:p w14:paraId="5643669B"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72C4351A" w14:textId="77777777" w:rsidR="00650089" w:rsidRPr="005B3FD0" w:rsidRDefault="00650089" w:rsidP="009245DE">
      <w:pPr>
        <w:spacing w:line="240" w:lineRule="auto"/>
        <w:ind w:right="23"/>
        <w:jc w:val="both"/>
        <w:rPr>
          <w:rFonts w:ascii="Times New Roman" w:hAnsi="Times New Roman"/>
          <w:sz w:val="24"/>
          <w:szCs w:val="24"/>
        </w:rPr>
      </w:pPr>
      <w:r w:rsidRPr="005B3FD0">
        <w:rPr>
          <w:rFonts w:ascii="Times New Roman" w:hAnsi="Times New Roman"/>
          <w:sz w:val="24"/>
          <w:szCs w:val="24"/>
        </w:rPr>
        <w:t>Krádeže, zejména mobilních tele</w:t>
      </w:r>
      <w:r w:rsidR="00272D75">
        <w:rPr>
          <w:rFonts w:ascii="Times New Roman" w:hAnsi="Times New Roman"/>
          <w:sz w:val="24"/>
          <w:szCs w:val="24"/>
        </w:rPr>
        <w:t>fonů, a ničení školního majetku</w:t>
      </w:r>
      <w:r w:rsidRPr="005B3FD0">
        <w:rPr>
          <w:rFonts w:ascii="Times New Roman" w:hAnsi="Times New Roman"/>
          <w:sz w:val="24"/>
          <w:szCs w:val="24"/>
        </w:rPr>
        <w:t xml:space="preserve"> jsou nejčastějšími formami protiprávního jednáním, se kterými se lze v prostředí škol setkat.</w:t>
      </w:r>
    </w:p>
    <w:p w14:paraId="6C361CC1"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Primární prevence</w:t>
      </w:r>
      <w:r w:rsidR="00B5752F" w:rsidRPr="005B3FD0">
        <w:rPr>
          <w:rFonts w:ascii="Times New Roman" w:hAnsi="Times New Roman"/>
          <w:b/>
          <w:i/>
          <w:sz w:val="24"/>
          <w:szCs w:val="24"/>
        </w:rPr>
        <w:t xml:space="preserve"> krádeží stanová školním řádem </w:t>
      </w:r>
    </w:p>
    <w:p w14:paraId="72FA111F" w14:textId="77777777"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Krádeže jsou protiprávním jednáním, a jakmile se škola o takovém jednání dozví, bude tuto skutečnost hlásit orgánům činným v trestním řízení, nebo doporučí poškozenému (jeho zákonnému zástupci), aby se na tyto orgány obrátil. Nošení cenných věcí (zejména věcí malých rozměrů) do školy je rizikové chování, které může vést k jejich odcizení. Škola doporučuje zákonným zástupcům, aby žáci nenosili do budovy cenné věci, případně je mohou odkládat na místa k tomu určená. Pokud takové místo žáci nemají stanoveno, platí pro ně zákaz odkládání těchto věcí. Pedagogové vedou žáky k tomu, aby dokázali protiprávní jednání rozpoznat, by</w:t>
      </w:r>
      <w:r w:rsidR="00EF448E" w:rsidRPr="005B3FD0">
        <w:rPr>
          <w:rFonts w:ascii="Times New Roman" w:hAnsi="Times New Roman"/>
          <w:sz w:val="24"/>
          <w:szCs w:val="24"/>
        </w:rPr>
        <w:t>li všímaví vůči svému okolí a v </w:t>
      </w:r>
      <w:r w:rsidRPr="005B3FD0">
        <w:rPr>
          <w:rFonts w:ascii="Times New Roman" w:hAnsi="Times New Roman"/>
          <w:sz w:val="24"/>
          <w:szCs w:val="24"/>
        </w:rPr>
        <w:t>případě, kdy budou svědky takového jednání, ohlásili věc pedagogickému pracovníkovi školy.</w:t>
      </w:r>
    </w:p>
    <w:p w14:paraId="7E6FB996"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Doporučený postup při nahlášené krádeži žákem</w:t>
      </w:r>
    </w:p>
    <w:p w14:paraId="1F2F9BEA" w14:textId="77777777" w:rsidR="00650089" w:rsidRPr="005B3FD0" w:rsidRDefault="00272D75" w:rsidP="001B1876">
      <w:pPr>
        <w:pStyle w:val="Odstavecseseznamem"/>
        <w:numPr>
          <w:ilvl w:val="1"/>
          <w:numId w:val="25"/>
        </w:numPr>
        <w:spacing w:after="0" w:line="240" w:lineRule="auto"/>
        <w:ind w:left="709" w:right="23" w:hanging="448"/>
        <w:jc w:val="both"/>
        <w:rPr>
          <w:rFonts w:ascii="Times New Roman" w:hAnsi="Times New Roman"/>
          <w:sz w:val="24"/>
          <w:szCs w:val="24"/>
        </w:rPr>
      </w:pPr>
      <w:r>
        <w:rPr>
          <w:rFonts w:ascii="Times New Roman" w:hAnsi="Times New Roman"/>
          <w:sz w:val="24"/>
          <w:szCs w:val="24"/>
        </w:rPr>
        <w:t>O</w:t>
      </w:r>
      <w:r w:rsidR="00650089" w:rsidRPr="005B3FD0">
        <w:rPr>
          <w:rFonts w:ascii="Times New Roman" w:hAnsi="Times New Roman"/>
          <w:sz w:val="24"/>
          <w:szCs w:val="24"/>
        </w:rPr>
        <w:t xml:space="preserve"> události pořídit záznam na základě výpovědi poškozeného.</w:t>
      </w:r>
    </w:p>
    <w:p w14:paraId="007D338F" w14:textId="77777777" w:rsidR="00650089" w:rsidRPr="005B3FD0" w:rsidRDefault="00272D75" w:rsidP="001B1876">
      <w:pPr>
        <w:pStyle w:val="Odstavecseseznamem"/>
        <w:numPr>
          <w:ilvl w:val="1"/>
          <w:numId w:val="25"/>
        </w:numPr>
        <w:spacing w:after="0" w:line="240" w:lineRule="auto"/>
        <w:ind w:left="709" w:right="23" w:hanging="448"/>
        <w:jc w:val="both"/>
        <w:rPr>
          <w:rFonts w:ascii="Times New Roman" w:hAnsi="Times New Roman"/>
          <w:sz w:val="24"/>
          <w:szCs w:val="24"/>
        </w:rPr>
      </w:pPr>
      <w:r>
        <w:rPr>
          <w:rFonts w:ascii="Times New Roman" w:hAnsi="Times New Roman"/>
          <w:sz w:val="24"/>
          <w:szCs w:val="24"/>
        </w:rPr>
        <w:t>V</w:t>
      </w:r>
      <w:r w:rsidR="00650089" w:rsidRPr="005B3FD0">
        <w:rPr>
          <w:rFonts w:ascii="Times New Roman" w:hAnsi="Times New Roman"/>
          <w:sz w:val="24"/>
          <w:szCs w:val="24"/>
        </w:rPr>
        <w:t>ěc předat orgánům činným v trestním řízení (ohlásit na Policie ČR), nebo poučit poškozeného žáka (jeho zákonného z</w:t>
      </w:r>
      <w:r w:rsidR="00EF448E" w:rsidRPr="005B3FD0">
        <w:rPr>
          <w:rFonts w:ascii="Times New Roman" w:hAnsi="Times New Roman"/>
          <w:sz w:val="24"/>
          <w:szCs w:val="24"/>
        </w:rPr>
        <w:t>ástupce), že má tuto možnost. V </w:t>
      </w:r>
      <w:r w:rsidR="00650089" w:rsidRPr="005B3FD0">
        <w:rPr>
          <w:rFonts w:ascii="Times New Roman" w:hAnsi="Times New Roman"/>
          <w:sz w:val="24"/>
          <w:szCs w:val="24"/>
        </w:rPr>
        <w:t>případě, že je znám pachatel, je třeba nahlásit věc orgánu sociálně-právní ochrany (byl-li pachatel mladší 18 let) a současně věc předat orgánům činným v trestním řízení.</w:t>
      </w:r>
    </w:p>
    <w:p w14:paraId="5E2F965E" w14:textId="77777777" w:rsidR="00EF448E" w:rsidRPr="005B3FD0" w:rsidRDefault="00EF448E" w:rsidP="009245DE">
      <w:pPr>
        <w:pStyle w:val="Odstavecseseznamem"/>
        <w:spacing w:after="0" w:line="240" w:lineRule="auto"/>
        <w:ind w:left="709" w:right="23"/>
        <w:jc w:val="both"/>
        <w:rPr>
          <w:rFonts w:ascii="Times New Roman" w:hAnsi="Times New Roman"/>
          <w:sz w:val="24"/>
          <w:szCs w:val="24"/>
        </w:rPr>
      </w:pPr>
    </w:p>
    <w:p w14:paraId="62A86E70"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Prevence v</w:t>
      </w:r>
      <w:r w:rsidR="00272D75">
        <w:rPr>
          <w:rFonts w:ascii="Times New Roman" w:hAnsi="Times New Roman"/>
          <w:b/>
          <w:i/>
          <w:sz w:val="24"/>
          <w:szCs w:val="24"/>
        </w:rPr>
        <w:t>andalismu stanová školním řádem</w:t>
      </w:r>
    </w:p>
    <w:p w14:paraId="72A19F44" w14:textId="77777777" w:rsidR="00650089" w:rsidRPr="005B3FD0" w:rsidRDefault="00650089" w:rsidP="009245DE">
      <w:pPr>
        <w:spacing w:line="240" w:lineRule="auto"/>
        <w:ind w:right="20"/>
        <w:jc w:val="both"/>
        <w:rPr>
          <w:rFonts w:ascii="Times New Roman" w:hAnsi="Times New Roman"/>
          <w:sz w:val="24"/>
          <w:szCs w:val="24"/>
        </w:rPr>
      </w:pPr>
      <w:r w:rsidRPr="005B3FD0">
        <w:rPr>
          <w:rFonts w:ascii="Times New Roman" w:hAnsi="Times New Roman"/>
          <w:sz w:val="24"/>
          <w:szCs w:val="24"/>
        </w:rPr>
        <w:t>Každý žák je odpovědný za škody, které svým jednáním způsobil, a proto po něm bude škola požadovat náhradu, jestliže škodu způsobil úmyslně nebo z nedbalosti.</w:t>
      </w:r>
    </w:p>
    <w:p w14:paraId="3D67F913" w14:textId="77777777" w:rsidR="00650089" w:rsidRPr="005B3FD0" w:rsidRDefault="00650089" w:rsidP="009245DE">
      <w:pPr>
        <w:spacing w:line="240" w:lineRule="auto"/>
        <w:ind w:right="20"/>
        <w:jc w:val="both"/>
        <w:rPr>
          <w:rFonts w:ascii="Times New Roman" w:hAnsi="Times New Roman"/>
          <w:sz w:val="24"/>
          <w:szCs w:val="24"/>
        </w:rPr>
      </w:pPr>
      <w:r w:rsidRPr="005B3FD0">
        <w:rPr>
          <w:rFonts w:ascii="Times New Roman" w:hAnsi="Times New Roman"/>
          <w:sz w:val="24"/>
          <w:szCs w:val="24"/>
        </w:rPr>
        <w:t>V poučeních o bezpečnosti a ochraně zdraví je třeba se problematice vzniklých škod věnovat a žáky opakovaně upozorňovat na jednání, k</w:t>
      </w:r>
      <w:r w:rsidR="00EF448E" w:rsidRPr="005B3FD0">
        <w:rPr>
          <w:rFonts w:ascii="Times New Roman" w:hAnsi="Times New Roman"/>
          <w:sz w:val="24"/>
          <w:szCs w:val="24"/>
        </w:rPr>
        <w:t>teré k poškození majetku vede a </w:t>
      </w:r>
      <w:r w:rsidRPr="005B3FD0">
        <w:rPr>
          <w:rFonts w:ascii="Times New Roman" w:hAnsi="Times New Roman"/>
          <w:sz w:val="24"/>
          <w:szCs w:val="24"/>
        </w:rPr>
        <w:t>jak se takovému jednání vyhnout.</w:t>
      </w:r>
    </w:p>
    <w:p w14:paraId="58CB3407"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Doporučený postup při zjištění vandalismu</w:t>
      </w:r>
    </w:p>
    <w:p w14:paraId="7F9C21C9" w14:textId="77777777" w:rsidR="00E64453" w:rsidRDefault="00650089" w:rsidP="00E64453">
      <w:pPr>
        <w:pStyle w:val="Odstavecseseznamem"/>
        <w:numPr>
          <w:ilvl w:val="0"/>
          <w:numId w:val="41"/>
        </w:numPr>
        <w:spacing w:line="240" w:lineRule="auto"/>
        <w:ind w:right="20"/>
        <w:jc w:val="both"/>
        <w:rPr>
          <w:rFonts w:ascii="Times New Roman" w:hAnsi="Times New Roman"/>
          <w:sz w:val="24"/>
          <w:szCs w:val="24"/>
        </w:rPr>
      </w:pPr>
      <w:r w:rsidRPr="00E64453">
        <w:rPr>
          <w:rFonts w:ascii="Times New Roman" w:hAnsi="Times New Roman"/>
          <w:sz w:val="24"/>
          <w:szCs w:val="24"/>
        </w:rPr>
        <w:t>celé záležitosti vyhotovit zázn</w:t>
      </w:r>
      <w:r w:rsidR="00E64453">
        <w:rPr>
          <w:rFonts w:ascii="Times New Roman" w:hAnsi="Times New Roman"/>
          <w:sz w:val="24"/>
          <w:szCs w:val="24"/>
        </w:rPr>
        <w:t>am a pokusit se odhalit viníka</w:t>
      </w:r>
    </w:p>
    <w:p w14:paraId="5E51C722" w14:textId="77777777" w:rsidR="00E64453" w:rsidRDefault="00E64453" w:rsidP="00E64453">
      <w:pPr>
        <w:pStyle w:val="Odstavecseseznamem"/>
        <w:numPr>
          <w:ilvl w:val="0"/>
          <w:numId w:val="41"/>
        </w:numPr>
        <w:spacing w:line="240" w:lineRule="auto"/>
        <w:ind w:right="20"/>
        <w:jc w:val="both"/>
        <w:rPr>
          <w:rFonts w:ascii="Times New Roman" w:hAnsi="Times New Roman"/>
          <w:sz w:val="24"/>
          <w:szCs w:val="24"/>
        </w:rPr>
      </w:pPr>
      <w:r w:rsidRPr="00E64453">
        <w:rPr>
          <w:rFonts w:ascii="Times New Roman" w:hAnsi="Times New Roman"/>
          <w:sz w:val="24"/>
          <w:szCs w:val="24"/>
        </w:rPr>
        <w:t>v</w:t>
      </w:r>
      <w:r w:rsidR="00650089" w:rsidRPr="00E64453">
        <w:rPr>
          <w:rFonts w:ascii="Times New Roman" w:hAnsi="Times New Roman"/>
          <w:sz w:val="24"/>
          <w:szCs w:val="24"/>
        </w:rPr>
        <w:t xml:space="preserve"> případě, že viníka škola zná, může na něm (jeho zákonném </w:t>
      </w:r>
      <w:r>
        <w:rPr>
          <w:rFonts w:ascii="Times New Roman" w:hAnsi="Times New Roman"/>
          <w:sz w:val="24"/>
          <w:szCs w:val="24"/>
        </w:rPr>
        <w:t>zástupci) vymáhat náhradu škody</w:t>
      </w:r>
    </w:p>
    <w:p w14:paraId="0B8BDD20" w14:textId="07C9A87F" w:rsidR="00B5752F" w:rsidRPr="00E64453" w:rsidRDefault="00E64453" w:rsidP="00E64453">
      <w:pPr>
        <w:pStyle w:val="Odstavecseseznamem"/>
        <w:numPr>
          <w:ilvl w:val="0"/>
          <w:numId w:val="41"/>
        </w:numPr>
        <w:spacing w:line="240" w:lineRule="auto"/>
        <w:ind w:right="20"/>
        <w:jc w:val="both"/>
        <w:rPr>
          <w:rFonts w:ascii="Times New Roman" w:hAnsi="Times New Roman"/>
          <w:sz w:val="24"/>
          <w:szCs w:val="24"/>
        </w:rPr>
      </w:pPr>
      <w:r>
        <w:rPr>
          <w:rFonts w:ascii="Times New Roman" w:hAnsi="Times New Roman"/>
          <w:sz w:val="24"/>
          <w:szCs w:val="24"/>
        </w:rPr>
        <w:lastRenderedPageBreak/>
        <w:t>v</w:t>
      </w:r>
      <w:r w:rsidR="00650089" w:rsidRPr="00E64453">
        <w:rPr>
          <w:rFonts w:ascii="Times New Roman" w:hAnsi="Times New Roman"/>
          <w:sz w:val="24"/>
          <w:szCs w:val="24"/>
        </w:rPr>
        <w:t xml:space="preserve"> případě, že nedojde mezi zákonnými zástupci nezletilého dítěte a školou k dohodě o náhradu škody, může škola</w:t>
      </w:r>
      <w:r w:rsidR="00D6222B" w:rsidRPr="00E64453">
        <w:rPr>
          <w:rFonts w:ascii="Times New Roman" w:hAnsi="Times New Roman"/>
          <w:sz w:val="24"/>
          <w:szCs w:val="24"/>
        </w:rPr>
        <w:t xml:space="preserve"> vymáhat náhradu soudní cestou.</w:t>
      </w:r>
    </w:p>
    <w:p w14:paraId="0FAED391" w14:textId="07FCBD03" w:rsidR="00575F95" w:rsidRDefault="00575F95" w:rsidP="00D6222B">
      <w:pPr>
        <w:tabs>
          <w:tab w:val="left" w:pos="712"/>
        </w:tabs>
        <w:spacing w:after="0" w:line="240" w:lineRule="auto"/>
        <w:jc w:val="both"/>
        <w:rPr>
          <w:rFonts w:ascii="Times New Roman" w:hAnsi="Times New Roman"/>
          <w:sz w:val="24"/>
          <w:szCs w:val="24"/>
        </w:rPr>
      </w:pPr>
    </w:p>
    <w:p w14:paraId="40F72B55" w14:textId="293B13BD" w:rsidR="00650089" w:rsidRPr="00B32BD5" w:rsidRDefault="00B32BD5" w:rsidP="00B32BD5">
      <w:pPr>
        <w:spacing w:line="240" w:lineRule="auto"/>
        <w:rPr>
          <w:rFonts w:ascii="Times New Roman" w:eastAsia="Times New Roman" w:hAnsi="Times New Roman"/>
          <w:b/>
          <w:noProof/>
          <w:sz w:val="28"/>
          <w:szCs w:val="28"/>
          <w:u w:val="single"/>
          <w:lang w:eastAsia="cs-CZ"/>
        </w:rPr>
      </w:pPr>
      <w:r w:rsidRPr="00B32BD5">
        <w:rPr>
          <w:rFonts w:ascii="Times New Roman" w:eastAsia="Times New Roman" w:hAnsi="Times New Roman"/>
          <w:b/>
          <w:noProof/>
          <w:sz w:val="28"/>
          <w:szCs w:val="28"/>
          <w:u w:val="single"/>
          <w:lang w:eastAsia="cs-CZ"/>
        </w:rPr>
        <w:t>6.</w:t>
      </w:r>
      <w:r w:rsidR="00650089" w:rsidRPr="00B32BD5">
        <w:rPr>
          <w:rFonts w:ascii="Times New Roman" w:eastAsia="Times New Roman" w:hAnsi="Times New Roman"/>
          <w:b/>
          <w:noProof/>
          <w:sz w:val="28"/>
          <w:szCs w:val="28"/>
          <w:u w:val="single"/>
          <w:lang w:eastAsia="cs-CZ"/>
        </w:rPr>
        <w:t>Alkohol</w:t>
      </w:r>
    </w:p>
    <w:p w14:paraId="6546248F"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Stanovis</w:t>
      </w:r>
      <w:r w:rsidR="00C1169E" w:rsidRPr="005B3FD0">
        <w:rPr>
          <w:rFonts w:ascii="Times New Roman" w:hAnsi="Times New Roman"/>
          <w:b/>
          <w:i/>
          <w:sz w:val="24"/>
          <w:szCs w:val="24"/>
        </w:rPr>
        <w:t>ka vyplývající ze školního řádu</w:t>
      </w:r>
    </w:p>
    <w:p w14:paraId="4EF56321" w14:textId="77777777" w:rsidR="00650089" w:rsidRPr="005B3FD0" w:rsidRDefault="00650089" w:rsidP="009245DE">
      <w:pPr>
        <w:spacing w:line="240" w:lineRule="auto"/>
        <w:ind w:left="6"/>
        <w:jc w:val="both"/>
        <w:rPr>
          <w:rFonts w:ascii="Times New Roman" w:hAnsi="Times New Roman"/>
          <w:sz w:val="24"/>
          <w:szCs w:val="24"/>
        </w:rPr>
      </w:pPr>
      <w:r w:rsidRPr="005B3FD0">
        <w:rPr>
          <w:rFonts w:ascii="Times New Roman" w:hAnsi="Times New Roman"/>
          <w:sz w:val="24"/>
          <w:szCs w:val="24"/>
        </w:rPr>
        <w:t>Prodej nebo podávání alkoholických nápojů osobám mladším 18 let je v ČR zakázáno. Zakázáno je rovněž osobám mladším 18 let alkohol nabízet, anebo je v konzumaci alkoholu podporovat. Školním řádem škola s</w:t>
      </w:r>
      <w:r w:rsidR="00EF448E" w:rsidRPr="005B3FD0">
        <w:rPr>
          <w:rFonts w:ascii="Times New Roman" w:hAnsi="Times New Roman"/>
          <w:sz w:val="24"/>
          <w:szCs w:val="24"/>
        </w:rPr>
        <w:t>tanoví zákaz užívání alkoholu v </w:t>
      </w:r>
      <w:r w:rsidRPr="005B3FD0">
        <w:rPr>
          <w:rFonts w:ascii="Times New Roman" w:hAnsi="Times New Roman"/>
          <w:sz w:val="24"/>
          <w:szCs w:val="24"/>
        </w:rPr>
        <w:t>prostorách školy v době školního vyučování i na všech akcích školou pořádaných. Podávání alkoholických nápojů osobám mladším 18 let může být trestným činem nebo přestupkem.</w:t>
      </w:r>
    </w:p>
    <w:p w14:paraId="36E8D962" w14:textId="77777777" w:rsidR="00650089" w:rsidRPr="005B3FD0" w:rsidRDefault="00650089" w:rsidP="009245DE">
      <w:pPr>
        <w:spacing w:line="240" w:lineRule="auto"/>
        <w:ind w:left="184" w:right="500"/>
        <w:rPr>
          <w:rFonts w:ascii="Times New Roman" w:hAnsi="Times New Roman"/>
          <w:b/>
          <w:i/>
          <w:sz w:val="24"/>
          <w:szCs w:val="24"/>
        </w:rPr>
      </w:pPr>
      <w:r w:rsidRPr="005B3FD0">
        <w:rPr>
          <w:rFonts w:ascii="Times New Roman" w:hAnsi="Times New Roman"/>
          <w:b/>
          <w:i/>
          <w:sz w:val="24"/>
          <w:szCs w:val="24"/>
        </w:rPr>
        <w:t>Doporučené postupy při výskytu alkoholu stanové školním řádem:</w:t>
      </w:r>
    </w:p>
    <w:p w14:paraId="1DE849C3"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Konzumace alkoholu ve škole</w:t>
      </w:r>
    </w:p>
    <w:p w14:paraId="73628A6A" w14:textId="77777777" w:rsidR="00650089" w:rsidRPr="00272D75" w:rsidRDefault="00650089" w:rsidP="001B1876">
      <w:pPr>
        <w:pStyle w:val="Odstavecseseznamem"/>
        <w:numPr>
          <w:ilvl w:val="0"/>
          <w:numId w:val="14"/>
        </w:numPr>
        <w:tabs>
          <w:tab w:val="left" w:pos="426"/>
        </w:tabs>
        <w:spacing w:after="0" w:line="240" w:lineRule="auto"/>
        <w:ind w:left="426" w:right="400" w:hanging="426"/>
        <w:jc w:val="both"/>
        <w:rPr>
          <w:rFonts w:ascii="Times New Roman" w:hAnsi="Times New Roman"/>
          <w:sz w:val="24"/>
          <w:szCs w:val="24"/>
        </w:rPr>
      </w:pPr>
      <w:r w:rsidRPr="00272D75">
        <w:rPr>
          <w:rFonts w:ascii="Times New Roman" w:hAnsi="Times New Roman"/>
          <w:sz w:val="24"/>
          <w:szCs w:val="24"/>
        </w:rPr>
        <w:t xml:space="preserve">V případě, kdy je žák přistižen při konzumaci alkoholu v prostorách školy, nebo v době školního vyučování, či v rámci akcí školou pořádaných, je primárně nutné mu v další </w:t>
      </w:r>
      <w:r w:rsidR="00272D75">
        <w:rPr>
          <w:rFonts w:ascii="Times New Roman" w:hAnsi="Times New Roman"/>
          <w:sz w:val="24"/>
          <w:szCs w:val="24"/>
        </w:rPr>
        <w:t xml:space="preserve">  </w:t>
      </w:r>
      <w:r w:rsidRPr="00272D75">
        <w:rPr>
          <w:rFonts w:ascii="Times New Roman" w:hAnsi="Times New Roman"/>
          <w:sz w:val="24"/>
          <w:szCs w:val="24"/>
        </w:rPr>
        <w:t>konzumaci zabránit.</w:t>
      </w:r>
    </w:p>
    <w:p w14:paraId="2664F6C6" w14:textId="77777777" w:rsidR="00272D75" w:rsidRPr="00272D75"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272D75">
        <w:rPr>
          <w:rFonts w:ascii="Times New Roman" w:hAnsi="Times New Roman"/>
          <w:sz w:val="24"/>
          <w:szCs w:val="24"/>
        </w:rPr>
        <w:t xml:space="preserve">Alkohol je třeba žákovi odebrat v přítomnosti </w:t>
      </w:r>
      <w:r w:rsidR="00EF448E" w:rsidRPr="00272D75">
        <w:rPr>
          <w:rFonts w:ascii="Times New Roman" w:hAnsi="Times New Roman"/>
          <w:sz w:val="24"/>
          <w:szCs w:val="24"/>
        </w:rPr>
        <w:t>svědka a zajistit, aby nemohl v </w:t>
      </w:r>
      <w:r w:rsidRPr="00272D75">
        <w:rPr>
          <w:rFonts w:ascii="Times New Roman" w:hAnsi="Times New Roman"/>
          <w:sz w:val="24"/>
          <w:szCs w:val="24"/>
        </w:rPr>
        <w:t>konzumaci pokračovat.</w:t>
      </w:r>
    </w:p>
    <w:p w14:paraId="0A5BE3EC" w14:textId="77777777" w:rsidR="00650089" w:rsidRPr="00272D75"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272D75">
        <w:rPr>
          <w:rFonts w:ascii="Times New Roman" w:hAnsi="Times New Roman"/>
          <w:sz w:val="24"/>
          <w:szCs w:val="24"/>
        </w:rPr>
        <w:t>Podle závažnosti momentálního stavu žáka, případně dalších okolností pedagogický pracovník posoudí, jestli mu nehrozí nějaké nebezpečí.</w:t>
      </w:r>
    </w:p>
    <w:p w14:paraId="02438DFC" w14:textId="77777777" w:rsidR="00650089" w:rsidRPr="005B3FD0"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5B3FD0">
        <w:rPr>
          <w:rFonts w:ascii="Times New Roman" w:hAnsi="Times New Roman"/>
          <w:sz w:val="24"/>
          <w:szCs w:val="24"/>
        </w:rPr>
        <w:t xml:space="preserve">V případě, kdy je žák pod vlivem alkoholu do té </w:t>
      </w:r>
      <w:r w:rsidR="00EF448E" w:rsidRPr="005B3FD0">
        <w:rPr>
          <w:rFonts w:ascii="Times New Roman" w:hAnsi="Times New Roman"/>
          <w:sz w:val="24"/>
          <w:szCs w:val="24"/>
        </w:rPr>
        <w:t>míry, že je ohrožen na zdraví a </w:t>
      </w:r>
      <w:r w:rsidRPr="005B3FD0">
        <w:rPr>
          <w:rFonts w:ascii="Times New Roman" w:hAnsi="Times New Roman"/>
          <w:sz w:val="24"/>
          <w:szCs w:val="24"/>
        </w:rPr>
        <w:t>životě, zajistí škola nezbytnou pomoc a péči a volá lékařskou službu první pomoci.</w:t>
      </w:r>
    </w:p>
    <w:p w14:paraId="74AAA754" w14:textId="77777777" w:rsidR="00650089" w:rsidRPr="005B3FD0"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5B3FD0">
        <w:rPr>
          <w:rFonts w:ascii="Times New Roman" w:hAnsi="Times New Roman"/>
          <w:sz w:val="24"/>
          <w:szCs w:val="24"/>
        </w:rPr>
        <w:t>Jestliže akutní nebezpečí nehrozí, postupuje pedagogický pracovník podle školního řádu školy: O události sepíše stručný záznam s vyjádřením žáka (zejména odkud, od koho má alkohol), který za</w:t>
      </w:r>
      <w:r w:rsidR="00EF448E" w:rsidRPr="005B3FD0">
        <w:rPr>
          <w:rFonts w:ascii="Times New Roman" w:hAnsi="Times New Roman"/>
          <w:sz w:val="24"/>
          <w:szCs w:val="24"/>
        </w:rPr>
        <w:t>loží školní metodik prevence do </w:t>
      </w:r>
      <w:r w:rsidRPr="005B3FD0">
        <w:rPr>
          <w:rFonts w:ascii="Times New Roman" w:hAnsi="Times New Roman"/>
          <w:sz w:val="24"/>
          <w:szCs w:val="24"/>
        </w:rPr>
        <w:t>své agendy a vyrozumí vedení školy.</w:t>
      </w:r>
    </w:p>
    <w:p w14:paraId="51E236DB" w14:textId="77777777" w:rsidR="00650089" w:rsidRPr="005B3FD0"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5B3FD0">
        <w:rPr>
          <w:rFonts w:ascii="Times New Roman" w:hAnsi="Times New Roman"/>
          <w:sz w:val="24"/>
          <w:szCs w:val="24"/>
        </w:rPr>
        <w:t>V případě, že žák není schopný pokračovat ve vyučování, vyrozumí škola ihned zákonného zástupce a vyzve jej, aby převzal odpovědnost za žáka, protože není zdravotně způsobilý k pobytu ve škole.</w:t>
      </w:r>
    </w:p>
    <w:p w14:paraId="6E5F4B58" w14:textId="77777777" w:rsidR="00650089" w:rsidRPr="005B3FD0"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5B3FD0">
        <w:rPr>
          <w:rFonts w:ascii="Times New Roman" w:hAnsi="Times New Roman"/>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14:paraId="58DA5C5D" w14:textId="77777777" w:rsidR="00650089" w:rsidRPr="005B3FD0" w:rsidRDefault="00650089" w:rsidP="001B1876">
      <w:pPr>
        <w:numPr>
          <w:ilvl w:val="0"/>
          <w:numId w:val="14"/>
        </w:numPr>
        <w:tabs>
          <w:tab w:val="left" w:pos="364"/>
        </w:tabs>
        <w:spacing w:after="0" w:line="240" w:lineRule="auto"/>
        <w:ind w:left="364" w:right="400" w:hanging="364"/>
        <w:jc w:val="both"/>
        <w:rPr>
          <w:rFonts w:ascii="Times New Roman" w:hAnsi="Times New Roman"/>
          <w:sz w:val="24"/>
          <w:szCs w:val="24"/>
        </w:rPr>
      </w:pPr>
      <w:r w:rsidRPr="005B3FD0">
        <w:rPr>
          <w:rFonts w:ascii="Times New Roman" w:hAnsi="Times New Roman"/>
          <w:sz w:val="24"/>
          <w:szCs w:val="24"/>
        </w:rPr>
        <w:t>Zákonnému zástupci ohlásí škola skutečnos</w:t>
      </w:r>
      <w:r w:rsidR="00EF448E" w:rsidRPr="005B3FD0">
        <w:rPr>
          <w:rFonts w:ascii="Times New Roman" w:hAnsi="Times New Roman"/>
          <w:sz w:val="24"/>
          <w:szCs w:val="24"/>
        </w:rPr>
        <w:t>t, že žák konzumoval alkohol ve </w:t>
      </w:r>
      <w:r w:rsidRPr="005B3FD0">
        <w:rPr>
          <w:rFonts w:ascii="Times New Roman" w:hAnsi="Times New Roman"/>
          <w:sz w:val="24"/>
          <w:szCs w:val="24"/>
        </w:rPr>
        <w:t>škole i v případě, kdy je žák schopen výuky.</w:t>
      </w:r>
    </w:p>
    <w:p w14:paraId="4C163D1E" w14:textId="77777777" w:rsidR="00EF448E" w:rsidRPr="005B3FD0" w:rsidRDefault="00650089" w:rsidP="001B1876">
      <w:pPr>
        <w:numPr>
          <w:ilvl w:val="0"/>
          <w:numId w:val="14"/>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Jestliže se situace opakuje, splní škola oznamovací povinnost k orgánu sociálně-právní ochrany dítěte. Oznamovacím místem je příslušný odbor obecního úřadu obce s rozšířenou působností podle místa bydliště dítěte.</w:t>
      </w:r>
    </w:p>
    <w:p w14:paraId="0C337FDE" w14:textId="77777777" w:rsidR="00EF448E" w:rsidRPr="005B3FD0" w:rsidRDefault="00650089" w:rsidP="001B1876">
      <w:pPr>
        <w:numPr>
          <w:ilvl w:val="0"/>
          <w:numId w:val="14"/>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V případě uživatelova zájmu nebo zájmu jeho zákonných zástupců, poskytne škola potřebné informace o možnostech odborné pomoci při řešení takové situace.</w:t>
      </w:r>
    </w:p>
    <w:p w14:paraId="2EBD2491" w14:textId="77777777" w:rsidR="00650089" w:rsidRPr="005B3FD0" w:rsidRDefault="00650089" w:rsidP="001B1876">
      <w:pPr>
        <w:numPr>
          <w:ilvl w:val="0"/>
          <w:numId w:val="14"/>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Z konzumace alkoholu ve škole je třeba vyvodit sankce stanovené školním řádem.</w:t>
      </w:r>
    </w:p>
    <w:p w14:paraId="29309C01" w14:textId="77777777" w:rsidR="00650089" w:rsidRPr="005B3FD0" w:rsidRDefault="00650089" w:rsidP="001B1876">
      <w:pPr>
        <w:numPr>
          <w:ilvl w:val="0"/>
          <w:numId w:val="14"/>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Za nebezpečné a protiprávní jednání je rovněž považováno navádění jiných žáků k užívání alkoholických nápojů.</w:t>
      </w:r>
    </w:p>
    <w:p w14:paraId="48DD9739" w14:textId="3FADA175" w:rsidR="00650089" w:rsidRPr="005B3FD0" w:rsidRDefault="00650089" w:rsidP="001B1876">
      <w:pPr>
        <w:numPr>
          <w:ilvl w:val="0"/>
          <w:numId w:val="14"/>
        </w:numPr>
        <w:tabs>
          <w:tab w:val="left" w:pos="364"/>
        </w:tabs>
        <w:spacing w:after="0" w:line="240" w:lineRule="auto"/>
        <w:ind w:left="364" w:hanging="364"/>
        <w:jc w:val="both"/>
        <w:rPr>
          <w:rFonts w:ascii="Times New Roman" w:hAnsi="Times New Roman"/>
          <w:sz w:val="24"/>
          <w:szCs w:val="24"/>
        </w:rPr>
      </w:pPr>
      <w:r w:rsidRPr="005B3FD0">
        <w:rPr>
          <w:rFonts w:ascii="Times New Roman" w:hAnsi="Times New Roman"/>
          <w:sz w:val="24"/>
          <w:szCs w:val="24"/>
        </w:rPr>
        <w:t xml:space="preserve">V případě podezření na intoxikaci žáka </w:t>
      </w:r>
      <w:r w:rsidR="006E2DC4">
        <w:rPr>
          <w:rFonts w:ascii="Times New Roman" w:hAnsi="Times New Roman"/>
          <w:sz w:val="24"/>
          <w:szCs w:val="24"/>
        </w:rPr>
        <w:t>ne</w:t>
      </w:r>
      <w:r w:rsidRPr="005B3FD0">
        <w:rPr>
          <w:rFonts w:ascii="Times New Roman" w:hAnsi="Times New Roman"/>
          <w:sz w:val="24"/>
          <w:szCs w:val="24"/>
        </w:rPr>
        <w:t>může pedagogický pracovník provést orientační test na přítomnost alkoholu</w:t>
      </w:r>
      <w:r w:rsidR="006E2DC4">
        <w:rPr>
          <w:rFonts w:ascii="Times New Roman" w:hAnsi="Times New Roman"/>
          <w:sz w:val="24"/>
          <w:szCs w:val="24"/>
        </w:rPr>
        <w:t>.</w:t>
      </w:r>
      <w:r w:rsidRPr="005B3FD0">
        <w:rPr>
          <w:rFonts w:ascii="Times New Roman" w:hAnsi="Times New Roman"/>
          <w:sz w:val="24"/>
          <w:szCs w:val="24"/>
        </w:rPr>
        <w:t xml:space="preserve"> </w:t>
      </w:r>
      <w:r w:rsidR="006E2DC4" w:rsidRPr="005B3FD0">
        <w:rPr>
          <w:rFonts w:ascii="Times New Roman" w:hAnsi="Times New Roman"/>
          <w:sz w:val="24"/>
          <w:szCs w:val="24"/>
        </w:rPr>
        <w:t xml:space="preserve">V případě podezření na intoxikaci žáka </w:t>
      </w:r>
      <w:r w:rsidR="006E2DC4">
        <w:rPr>
          <w:rFonts w:ascii="Times New Roman" w:hAnsi="Times New Roman"/>
          <w:sz w:val="24"/>
          <w:szCs w:val="24"/>
        </w:rPr>
        <w:t xml:space="preserve">kontaktuje pedagogický pracovník rychlou záchrannou službu. </w:t>
      </w:r>
      <w:r w:rsidRPr="005B3FD0">
        <w:rPr>
          <w:rFonts w:ascii="Times New Roman" w:hAnsi="Times New Roman"/>
          <w:sz w:val="24"/>
          <w:szCs w:val="24"/>
        </w:rPr>
        <w:t>O události sepíše pedagogický pracovník stručný záznam s vyjádřením žáka.</w:t>
      </w:r>
    </w:p>
    <w:p w14:paraId="77FF3CC5" w14:textId="77777777" w:rsidR="00650089" w:rsidRPr="005B3FD0" w:rsidRDefault="00650089" w:rsidP="001B1876">
      <w:pPr>
        <w:numPr>
          <w:ilvl w:val="0"/>
          <w:numId w:val="14"/>
        </w:numPr>
        <w:tabs>
          <w:tab w:val="left" w:pos="364"/>
        </w:tabs>
        <w:spacing w:after="0" w:line="240" w:lineRule="auto"/>
        <w:ind w:left="364" w:right="6" w:hanging="364"/>
        <w:jc w:val="both"/>
        <w:rPr>
          <w:rFonts w:ascii="Times New Roman" w:hAnsi="Times New Roman"/>
          <w:sz w:val="24"/>
          <w:szCs w:val="24"/>
        </w:rPr>
      </w:pPr>
      <w:r w:rsidRPr="005B3FD0">
        <w:rPr>
          <w:rFonts w:ascii="Times New Roman" w:hAnsi="Times New Roman"/>
          <w:sz w:val="24"/>
          <w:szCs w:val="24"/>
        </w:rPr>
        <w:t>Obdobný postup zvolí pedagogický pracovník i v případě příchodu žáka do školy pod vlivem alkoholu, resp. kdy nelze prokázat, že se žák intoxikoval ve škole.</w:t>
      </w:r>
    </w:p>
    <w:p w14:paraId="346E7FEB"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lastRenderedPageBreak/>
        <w:t>Nález alkoholu ve škole</w:t>
      </w:r>
    </w:p>
    <w:p w14:paraId="0E2E21B5" w14:textId="77777777" w:rsidR="00650089" w:rsidRPr="005B3FD0" w:rsidRDefault="00650089" w:rsidP="001B1876">
      <w:pPr>
        <w:numPr>
          <w:ilvl w:val="0"/>
          <w:numId w:val="15"/>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 případě, kdy pracovníci školy naleznou v prostorách školy alkohol, postupují takto:</w:t>
      </w:r>
    </w:p>
    <w:p w14:paraId="1ACFCD3C" w14:textId="77777777" w:rsidR="00650089" w:rsidRPr="005B3FD0" w:rsidRDefault="00650089" w:rsidP="001B1876">
      <w:pPr>
        <w:numPr>
          <w:ilvl w:val="1"/>
          <w:numId w:val="15"/>
        </w:numPr>
        <w:tabs>
          <w:tab w:val="left" w:pos="1004"/>
        </w:tabs>
        <w:spacing w:after="0" w:line="240" w:lineRule="auto"/>
        <w:ind w:left="1004" w:hanging="363"/>
        <w:rPr>
          <w:rFonts w:ascii="Times New Roman" w:hAnsi="Times New Roman"/>
          <w:sz w:val="24"/>
          <w:szCs w:val="24"/>
        </w:rPr>
      </w:pPr>
      <w:r w:rsidRPr="005B3FD0">
        <w:rPr>
          <w:rFonts w:ascii="Times New Roman" w:hAnsi="Times New Roman"/>
          <w:sz w:val="24"/>
          <w:szCs w:val="24"/>
        </w:rPr>
        <w:t>Tekutinu nepodrobují žádnému testu ke zjištění jeho chemické struktury.</w:t>
      </w:r>
    </w:p>
    <w:p w14:paraId="31013E48" w14:textId="77777777" w:rsidR="00650089" w:rsidRPr="005B3FD0" w:rsidRDefault="00650089" w:rsidP="001B1876">
      <w:pPr>
        <w:numPr>
          <w:ilvl w:val="1"/>
          <w:numId w:val="15"/>
        </w:numPr>
        <w:tabs>
          <w:tab w:val="left" w:pos="1004"/>
        </w:tabs>
        <w:spacing w:after="0" w:line="240" w:lineRule="auto"/>
        <w:ind w:left="1004" w:hanging="363"/>
        <w:rPr>
          <w:rFonts w:ascii="Times New Roman" w:hAnsi="Times New Roman"/>
          <w:sz w:val="24"/>
          <w:szCs w:val="24"/>
        </w:rPr>
      </w:pPr>
      <w:r w:rsidRPr="005B3FD0">
        <w:rPr>
          <w:rFonts w:ascii="Times New Roman" w:hAnsi="Times New Roman"/>
          <w:sz w:val="24"/>
          <w:szCs w:val="24"/>
        </w:rPr>
        <w:t>O nálezu ihned uvědomí vedení školy.</w:t>
      </w:r>
    </w:p>
    <w:p w14:paraId="17BF0E93" w14:textId="77777777" w:rsidR="00650089" w:rsidRPr="005B3FD0" w:rsidRDefault="00650089" w:rsidP="001B1876">
      <w:pPr>
        <w:numPr>
          <w:ilvl w:val="1"/>
          <w:numId w:val="15"/>
        </w:numPr>
        <w:tabs>
          <w:tab w:val="left" w:pos="1004"/>
        </w:tabs>
        <w:spacing w:after="0" w:line="240" w:lineRule="auto"/>
        <w:ind w:left="1004" w:hanging="363"/>
        <w:rPr>
          <w:rFonts w:ascii="Times New Roman" w:hAnsi="Times New Roman"/>
          <w:sz w:val="24"/>
          <w:szCs w:val="24"/>
        </w:rPr>
      </w:pPr>
      <w:r w:rsidRPr="005B3FD0">
        <w:rPr>
          <w:rFonts w:ascii="Times New Roman" w:hAnsi="Times New Roman"/>
          <w:sz w:val="24"/>
          <w:szCs w:val="24"/>
        </w:rPr>
        <w:t>Nalezenou tekutinu uloží u vedení školy pro případ usvědčujícího důkazu.</w:t>
      </w:r>
    </w:p>
    <w:p w14:paraId="179EDCA5" w14:textId="77777777" w:rsidR="00650089" w:rsidRPr="005B3FD0" w:rsidRDefault="00650089" w:rsidP="001B1876">
      <w:pPr>
        <w:numPr>
          <w:ilvl w:val="1"/>
          <w:numId w:val="15"/>
        </w:numPr>
        <w:tabs>
          <w:tab w:val="left" w:pos="1004"/>
        </w:tabs>
        <w:spacing w:after="0" w:line="240" w:lineRule="auto"/>
        <w:ind w:left="1004" w:hanging="363"/>
        <w:rPr>
          <w:rFonts w:ascii="Times New Roman" w:hAnsi="Times New Roman"/>
          <w:sz w:val="24"/>
          <w:szCs w:val="24"/>
        </w:rPr>
      </w:pPr>
      <w:r w:rsidRPr="005B3FD0">
        <w:rPr>
          <w:rFonts w:ascii="Times New Roman" w:hAnsi="Times New Roman"/>
          <w:sz w:val="24"/>
          <w:szCs w:val="24"/>
        </w:rPr>
        <w:t>Zpracují stručný záznam o události.</w:t>
      </w:r>
    </w:p>
    <w:p w14:paraId="4483651B" w14:textId="77777777" w:rsidR="00650089" w:rsidRPr="005B3FD0" w:rsidRDefault="00650089" w:rsidP="001B1876">
      <w:pPr>
        <w:numPr>
          <w:ilvl w:val="0"/>
          <w:numId w:val="15"/>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 případě, kdy pracovníci školy zadrží u některého žáka alkohol, postupují takto:</w:t>
      </w:r>
    </w:p>
    <w:p w14:paraId="7FCA9B5D" w14:textId="77777777" w:rsidR="00650089" w:rsidRPr="005B3FD0" w:rsidRDefault="00650089" w:rsidP="001B1876">
      <w:pPr>
        <w:numPr>
          <w:ilvl w:val="1"/>
          <w:numId w:val="15"/>
        </w:numPr>
        <w:tabs>
          <w:tab w:val="left" w:pos="1004"/>
        </w:tabs>
        <w:spacing w:after="0" w:line="240" w:lineRule="auto"/>
        <w:ind w:left="1004" w:right="6" w:hanging="363"/>
        <w:rPr>
          <w:rFonts w:ascii="Times New Roman" w:hAnsi="Times New Roman"/>
          <w:sz w:val="24"/>
          <w:szCs w:val="24"/>
        </w:rPr>
      </w:pPr>
      <w:r w:rsidRPr="005B3FD0">
        <w:rPr>
          <w:rFonts w:ascii="Times New Roman" w:hAnsi="Times New Roman"/>
          <w:sz w:val="24"/>
          <w:szCs w:val="24"/>
        </w:rPr>
        <w:t>Zabavenou tekutinu nepodrobují žádnému testu ke zjištění její chemické struktury.</w:t>
      </w:r>
    </w:p>
    <w:p w14:paraId="1AB747D5" w14:textId="77777777" w:rsidR="00650089" w:rsidRPr="005B3FD0" w:rsidRDefault="00650089" w:rsidP="001B1876">
      <w:pPr>
        <w:numPr>
          <w:ilvl w:val="1"/>
          <w:numId w:val="15"/>
        </w:numPr>
        <w:tabs>
          <w:tab w:val="left" w:pos="1004"/>
        </w:tabs>
        <w:spacing w:after="0" w:line="240" w:lineRule="auto"/>
        <w:ind w:left="1004" w:right="6" w:hanging="363"/>
        <w:rPr>
          <w:rFonts w:ascii="Times New Roman" w:hAnsi="Times New Roman"/>
          <w:sz w:val="24"/>
          <w:szCs w:val="24"/>
        </w:rPr>
      </w:pPr>
      <w:r w:rsidRPr="005B3FD0">
        <w:rPr>
          <w:rFonts w:ascii="Times New Roman" w:hAnsi="Times New Roman"/>
          <w:sz w:val="24"/>
          <w:szCs w:val="24"/>
        </w:rPr>
        <w:t>O nálezu ihned uvědomí vedení školy.</w:t>
      </w:r>
    </w:p>
    <w:p w14:paraId="044B7267" w14:textId="77777777" w:rsidR="00650089" w:rsidRPr="005B3FD0" w:rsidRDefault="00650089" w:rsidP="001B1876">
      <w:pPr>
        <w:numPr>
          <w:ilvl w:val="1"/>
          <w:numId w:val="15"/>
        </w:numPr>
        <w:tabs>
          <w:tab w:val="left" w:pos="1004"/>
        </w:tabs>
        <w:spacing w:after="0" w:line="240" w:lineRule="auto"/>
        <w:ind w:left="1004" w:right="6" w:hanging="363"/>
        <w:jc w:val="both"/>
        <w:rPr>
          <w:rFonts w:ascii="Times New Roman" w:hAnsi="Times New Roman"/>
          <w:sz w:val="24"/>
          <w:szCs w:val="24"/>
        </w:rPr>
      </w:pPr>
      <w:r w:rsidRPr="005B3FD0">
        <w:rPr>
          <w:rFonts w:ascii="Times New Roman" w:hAnsi="Times New Roman"/>
          <w:sz w:val="24"/>
          <w:szCs w:val="24"/>
        </w:rPr>
        <w:t>O nálezu sepíší stručný záznam, s vyjádřením žáka, u kterého byl alkohol nalezen, datum, místo a čas nálezu a jmén</w:t>
      </w:r>
      <w:r w:rsidR="00EF448E" w:rsidRPr="005B3FD0">
        <w:rPr>
          <w:rFonts w:ascii="Times New Roman" w:hAnsi="Times New Roman"/>
          <w:sz w:val="24"/>
          <w:szCs w:val="24"/>
        </w:rPr>
        <w:t>o žáka. Zápis podepíše i žák, u </w:t>
      </w:r>
      <w:r w:rsidRPr="005B3FD0">
        <w:rPr>
          <w:rFonts w:ascii="Times New Roman" w:hAnsi="Times New Roman"/>
          <w:sz w:val="24"/>
          <w:szCs w:val="24"/>
        </w:rPr>
        <w:t>kterého byl alkohol nalezen (nebo který jej odevzdal). V případě, že podepsat odmítá, uvede pracovník tuto</w:t>
      </w:r>
      <w:r w:rsidR="00EF448E" w:rsidRPr="005B3FD0">
        <w:rPr>
          <w:rFonts w:ascii="Times New Roman" w:hAnsi="Times New Roman"/>
          <w:sz w:val="24"/>
          <w:szCs w:val="24"/>
        </w:rPr>
        <w:t xml:space="preserve"> skutečnost do zápisu. Zápisu a </w:t>
      </w:r>
      <w:r w:rsidRPr="005B3FD0">
        <w:rPr>
          <w:rFonts w:ascii="Times New Roman" w:hAnsi="Times New Roman"/>
          <w:sz w:val="24"/>
          <w:szCs w:val="24"/>
        </w:rPr>
        <w:t>rozhovoru se žákem je přítomen/na ředitel/</w:t>
      </w:r>
      <w:proofErr w:type="spellStart"/>
      <w:r w:rsidRPr="005B3FD0">
        <w:rPr>
          <w:rFonts w:ascii="Times New Roman" w:hAnsi="Times New Roman"/>
          <w:sz w:val="24"/>
          <w:szCs w:val="24"/>
        </w:rPr>
        <w:t>ka</w:t>
      </w:r>
      <w:proofErr w:type="spellEnd"/>
      <w:r w:rsidRPr="005B3FD0">
        <w:rPr>
          <w:rFonts w:ascii="Times New Roman" w:hAnsi="Times New Roman"/>
          <w:sz w:val="24"/>
          <w:szCs w:val="24"/>
        </w:rPr>
        <w:t xml:space="preserve"> školy nebo její/jeho zástupce. Zápis záznamu založí školní metodik prevence do své agendy.</w:t>
      </w:r>
    </w:p>
    <w:p w14:paraId="5D70797C" w14:textId="77777777" w:rsidR="00650089" w:rsidRPr="005B3FD0" w:rsidRDefault="00650089" w:rsidP="001B1876">
      <w:pPr>
        <w:numPr>
          <w:ilvl w:val="0"/>
          <w:numId w:val="15"/>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O nálezu vyrozumí zákonného zástupce žáka, a v případě, že se jedná o opakovaný nález u téhož žáka, i orgán sociálně-právní ochrany dítěte, kterým je obecní úřad obce s rozšířenou působností.</w:t>
      </w:r>
    </w:p>
    <w:p w14:paraId="3EF1805C" w14:textId="77777777" w:rsidR="00650089" w:rsidRPr="005B3FD0" w:rsidRDefault="00650089" w:rsidP="001B1876">
      <w:pPr>
        <w:numPr>
          <w:ilvl w:val="0"/>
          <w:numId w:val="15"/>
        </w:numPr>
        <w:tabs>
          <w:tab w:val="left" w:pos="244"/>
        </w:tabs>
        <w:spacing w:after="0" w:line="240" w:lineRule="auto"/>
        <w:ind w:left="244" w:hanging="244"/>
        <w:rPr>
          <w:rFonts w:ascii="Times New Roman" w:hAnsi="Times New Roman"/>
          <w:sz w:val="24"/>
          <w:szCs w:val="24"/>
        </w:rPr>
      </w:pPr>
      <w:r w:rsidRPr="005B3FD0">
        <w:rPr>
          <w:rFonts w:ascii="Times New Roman" w:hAnsi="Times New Roman"/>
          <w:sz w:val="24"/>
          <w:szCs w:val="24"/>
        </w:rPr>
        <w:t>V případě podezření, že alkohol obsahuje i jiné příměsi a byl nalezen u žáka, který se jím intoxikoval, předají zajištěnou tekutinu přivolanému lékaři.</w:t>
      </w:r>
    </w:p>
    <w:p w14:paraId="51D61BFE" w14:textId="2A61B568" w:rsidR="00C1169E" w:rsidRDefault="00C1169E" w:rsidP="009245DE">
      <w:pPr>
        <w:tabs>
          <w:tab w:val="left" w:pos="244"/>
        </w:tabs>
        <w:spacing w:after="0" w:line="240" w:lineRule="auto"/>
        <w:ind w:left="244"/>
        <w:rPr>
          <w:rFonts w:ascii="Times New Roman" w:hAnsi="Times New Roman"/>
          <w:sz w:val="24"/>
          <w:szCs w:val="24"/>
        </w:rPr>
      </w:pPr>
    </w:p>
    <w:p w14:paraId="01791BDF" w14:textId="77777777" w:rsidR="006E2DC4" w:rsidRPr="00D6222B" w:rsidRDefault="006E2DC4" w:rsidP="009245DE">
      <w:pPr>
        <w:tabs>
          <w:tab w:val="left" w:pos="244"/>
        </w:tabs>
        <w:spacing w:after="0" w:line="240" w:lineRule="auto"/>
        <w:ind w:left="244"/>
        <w:rPr>
          <w:rFonts w:ascii="Times New Roman" w:hAnsi="Times New Roman"/>
          <w:sz w:val="24"/>
          <w:szCs w:val="24"/>
        </w:rPr>
      </w:pPr>
    </w:p>
    <w:p w14:paraId="1DFCBF8F" w14:textId="115A5895" w:rsidR="00650089" w:rsidRPr="00B32BD5" w:rsidRDefault="00D6222B" w:rsidP="00D6222B">
      <w:pPr>
        <w:spacing w:line="240" w:lineRule="auto"/>
        <w:rPr>
          <w:rFonts w:ascii="Times New Roman" w:eastAsia="Times New Roman" w:hAnsi="Times New Roman"/>
          <w:b/>
          <w:bCs/>
          <w:sz w:val="28"/>
          <w:szCs w:val="28"/>
          <w:u w:val="single"/>
        </w:rPr>
      </w:pPr>
      <w:r w:rsidRPr="00B32BD5">
        <w:rPr>
          <w:rFonts w:ascii="Times New Roman" w:eastAsia="Times New Roman" w:hAnsi="Times New Roman"/>
          <w:b/>
          <w:bCs/>
          <w:sz w:val="28"/>
          <w:szCs w:val="28"/>
          <w:u w:val="single"/>
        </w:rPr>
        <w:t>7</w:t>
      </w:r>
      <w:r w:rsidR="00B32BD5" w:rsidRPr="00B32BD5">
        <w:rPr>
          <w:rFonts w:ascii="Times New Roman" w:eastAsia="Times New Roman" w:hAnsi="Times New Roman"/>
          <w:b/>
          <w:bCs/>
          <w:sz w:val="28"/>
          <w:szCs w:val="28"/>
          <w:u w:val="single"/>
        </w:rPr>
        <w:t>.</w:t>
      </w:r>
      <w:r w:rsidR="00650089" w:rsidRPr="00B32BD5">
        <w:rPr>
          <w:rFonts w:ascii="Times New Roman" w:eastAsia="Times New Roman" w:hAnsi="Times New Roman"/>
          <w:b/>
          <w:bCs/>
          <w:sz w:val="28"/>
          <w:szCs w:val="28"/>
          <w:u w:val="single"/>
        </w:rPr>
        <w:t>Omamné a psychotropní látky</w:t>
      </w:r>
    </w:p>
    <w:p w14:paraId="044D9417"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Stanovis</w:t>
      </w:r>
      <w:r w:rsidR="00272D75">
        <w:rPr>
          <w:rFonts w:ascii="Times New Roman" w:hAnsi="Times New Roman"/>
          <w:b/>
          <w:i/>
          <w:sz w:val="24"/>
          <w:szCs w:val="24"/>
        </w:rPr>
        <w:t>ka vyplývající ze školního řádu</w:t>
      </w:r>
    </w:p>
    <w:p w14:paraId="2F36E03E" w14:textId="77777777" w:rsidR="00650089" w:rsidRPr="005B3FD0" w:rsidRDefault="00650089" w:rsidP="009245DE">
      <w:pPr>
        <w:spacing w:line="240" w:lineRule="auto"/>
        <w:ind w:left="4" w:right="386"/>
        <w:jc w:val="both"/>
        <w:rPr>
          <w:rFonts w:ascii="Times New Roman" w:hAnsi="Times New Roman"/>
          <w:sz w:val="24"/>
          <w:szCs w:val="24"/>
        </w:rPr>
      </w:pPr>
      <w:r w:rsidRPr="005B3FD0">
        <w:rPr>
          <w:rFonts w:ascii="Times New Roman" w:hAnsi="Times New Roman"/>
          <w:sz w:val="24"/>
          <w:szCs w:val="24"/>
        </w:rPr>
        <w:t>Zakázána je výroba, distribuce, přechovávání, šíření i propagace omamných a psychotropních látek, a to bez ohledu na věk žáka a prostředí, v</w:t>
      </w:r>
      <w:r w:rsidR="00EF448E" w:rsidRPr="005B3FD0">
        <w:rPr>
          <w:rFonts w:ascii="Times New Roman" w:hAnsi="Times New Roman"/>
          <w:sz w:val="24"/>
          <w:szCs w:val="24"/>
        </w:rPr>
        <w:t>e kterém by k </w:t>
      </w:r>
      <w:r w:rsidRPr="005B3FD0">
        <w:rPr>
          <w:rFonts w:ascii="Times New Roman" w:hAnsi="Times New Roman"/>
          <w:sz w:val="24"/>
          <w:szCs w:val="24"/>
        </w:rPr>
        <w:t>tomu docházelo. Zakázáno je rovněž navádění k užívání těchto látek.</w:t>
      </w:r>
    </w:p>
    <w:p w14:paraId="6745729A" w14:textId="77777777" w:rsidR="00650089" w:rsidRPr="005B3FD0" w:rsidRDefault="00650089" w:rsidP="001B1876">
      <w:pPr>
        <w:numPr>
          <w:ilvl w:val="0"/>
          <w:numId w:val="16"/>
        </w:numPr>
        <w:tabs>
          <w:tab w:val="left" w:pos="364"/>
        </w:tabs>
        <w:spacing w:after="0" w:line="240" w:lineRule="auto"/>
        <w:ind w:left="364" w:right="386" w:hanging="364"/>
        <w:jc w:val="both"/>
        <w:rPr>
          <w:rFonts w:ascii="Times New Roman" w:hAnsi="Times New Roman"/>
          <w:sz w:val="24"/>
          <w:szCs w:val="24"/>
        </w:rPr>
      </w:pPr>
      <w:r w:rsidRPr="005B3FD0">
        <w:rPr>
          <w:rFonts w:ascii="Times New Roman" w:hAnsi="Times New Roman"/>
          <w:sz w:val="24"/>
          <w:szCs w:val="24"/>
        </w:rPr>
        <w:t>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w:t>
      </w:r>
    </w:p>
    <w:p w14:paraId="6E4A741B" w14:textId="77777777" w:rsidR="00650089" w:rsidRPr="005B3FD0" w:rsidRDefault="00650089" w:rsidP="001B1876">
      <w:pPr>
        <w:numPr>
          <w:ilvl w:val="0"/>
          <w:numId w:val="16"/>
        </w:numPr>
        <w:tabs>
          <w:tab w:val="left" w:pos="364"/>
        </w:tabs>
        <w:spacing w:after="0" w:line="240" w:lineRule="auto"/>
        <w:ind w:left="364" w:right="386" w:hanging="364"/>
        <w:jc w:val="both"/>
        <w:rPr>
          <w:rFonts w:ascii="Times New Roman" w:hAnsi="Times New Roman"/>
          <w:sz w:val="24"/>
          <w:szCs w:val="24"/>
        </w:rPr>
      </w:pPr>
      <w:r w:rsidRPr="005B3FD0">
        <w:rPr>
          <w:rFonts w:ascii="Times New Roman" w:hAnsi="Times New Roman"/>
          <w:sz w:val="24"/>
          <w:szCs w:val="24"/>
        </w:rPr>
        <w:t>Ten, kdo se hodnověrným způsobem dozví, že jiný připravuje nebo páchá trestný čin nedovolené výroby a držení om</w:t>
      </w:r>
      <w:r w:rsidR="00EF448E" w:rsidRPr="005B3FD0">
        <w:rPr>
          <w:rFonts w:ascii="Times New Roman" w:hAnsi="Times New Roman"/>
          <w:sz w:val="24"/>
          <w:szCs w:val="24"/>
        </w:rPr>
        <w:t>amných a psychotropních látek a </w:t>
      </w:r>
      <w:r w:rsidRPr="005B3FD0">
        <w:rPr>
          <w:rFonts w:ascii="Times New Roman" w:hAnsi="Times New Roman"/>
          <w:sz w:val="24"/>
          <w:szCs w:val="24"/>
        </w:rPr>
        <w:t>jedů podle § 187 a 188 a spáchání nebo dokončení takového trestného činu nepřekazí, se sám vystavuje trestnímu stíhání. Překazit takový čin lze tím, že ho včas oznámí orgánům Policie ČR nebo státnímu zástupci.</w:t>
      </w:r>
    </w:p>
    <w:p w14:paraId="39551ACF" w14:textId="77777777" w:rsidR="00EF448E" w:rsidRPr="005B3FD0" w:rsidRDefault="00EF448E" w:rsidP="009245DE">
      <w:pPr>
        <w:spacing w:line="240" w:lineRule="auto"/>
        <w:ind w:left="184"/>
        <w:rPr>
          <w:rFonts w:ascii="Times New Roman" w:hAnsi="Times New Roman"/>
          <w:b/>
          <w:i/>
          <w:sz w:val="24"/>
          <w:szCs w:val="24"/>
        </w:rPr>
      </w:pPr>
    </w:p>
    <w:p w14:paraId="10F2395D"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Doporučené postupy při výsk</w:t>
      </w:r>
      <w:r w:rsidR="00272D75">
        <w:rPr>
          <w:rFonts w:ascii="Times New Roman" w:hAnsi="Times New Roman"/>
          <w:b/>
          <w:i/>
          <w:sz w:val="24"/>
          <w:szCs w:val="24"/>
        </w:rPr>
        <w:t>ytu OPL stanovené školním řádem</w:t>
      </w:r>
    </w:p>
    <w:p w14:paraId="378F672C" w14:textId="77777777" w:rsidR="00650089" w:rsidRPr="005B3FD0" w:rsidRDefault="00650089" w:rsidP="009245DE">
      <w:pPr>
        <w:spacing w:line="240" w:lineRule="auto"/>
        <w:ind w:left="364"/>
        <w:rPr>
          <w:rFonts w:ascii="Times New Roman" w:hAnsi="Times New Roman"/>
          <w:b/>
          <w:i/>
          <w:sz w:val="24"/>
          <w:szCs w:val="24"/>
        </w:rPr>
      </w:pPr>
      <w:r w:rsidRPr="005B3FD0">
        <w:rPr>
          <w:rFonts w:ascii="Times New Roman" w:hAnsi="Times New Roman"/>
          <w:b/>
          <w:i/>
          <w:sz w:val="24"/>
          <w:szCs w:val="24"/>
        </w:rPr>
        <w:t>Konzumace OPL ve škole</w:t>
      </w:r>
    </w:p>
    <w:p w14:paraId="1375DA47"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kdy je žák přistižen při konzumaci OPL v prostorách školy nebo v době školního vyučování, či v rámci akcí školou poř</w:t>
      </w:r>
      <w:r w:rsidR="00EF448E" w:rsidRPr="005B3FD0">
        <w:rPr>
          <w:rFonts w:ascii="Times New Roman" w:hAnsi="Times New Roman"/>
          <w:sz w:val="24"/>
          <w:szCs w:val="24"/>
        </w:rPr>
        <w:t>ádaných, je primárně nutné mu v </w:t>
      </w:r>
      <w:r w:rsidRPr="005B3FD0">
        <w:rPr>
          <w:rFonts w:ascii="Times New Roman" w:hAnsi="Times New Roman"/>
          <w:sz w:val="24"/>
          <w:szCs w:val="24"/>
        </w:rPr>
        <w:t>další konzumaci zabránit.</w:t>
      </w:r>
    </w:p>
    <w:p w14:paraId="2B43A0B9"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Návykovou látku je třeba žákovi odebrat a zajistit ji, aby nemohl v konzumaci pokračovat.</w:t>
      </w:r>
    </w:p>
    <w:p w14:paraId="5C79A542"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Podle závažnosti momentálního stavu žáka, případně dalších okolností, pedagogický pracovník posoudí, jestli mu nehrozí nějaké nebezpečí.</w:t>
      </w:r>
    </w:p>
    <w:p w14:paraId="41C5BCD4"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kdy je žák pod vlivem OPL do té míry, že je ohrožen na zdraví a životě, zajistí škola nezbytnou pomoc a péči a volá lékařskou službu první pomoci.</w:t>
      </w:r>
    </w:p>
    <w:p w14:paraId="59E9E16A"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lastRenderedPageBreak/>
        <w:t>Jestliže akutní nebezpečí nehrozí, postupuje pedagogický pracovník podle školního řádu školy. Především ihned zajistí vyjádření žáka a vyrozumí vedení školy.</w:t>
      </w:r>
    </w:p>
    <w:p w14:paraId="7C797586"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že žák není schopen pokračovat ve vyučování, vyrozumí škola ihned zákonného zástupce a vyzve jej, aby si žáka vyzvedl, protože není zdravotně způsobilý pobytu ve škole.</w:t>
      </w:r>
    </w:p>
    <w:p w14:paraId="5A9E8399"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že žák není schopný dbát pokynů zaměstnanců školy, vyrozumí škola ihned zákonného zástupce a vyzve jej, aby si žáka vyzvedl, protože není zdravotně způsobilý pobytu ve škole.</w:t>
      </w:r>
    </w:p>
    <w:p w14:paraId="0E2B7068"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eastAsia="Times New Roman" w:hAnsi="Times New Roman"/>
          <w:sz w:val="24"/>
          <w:szCs w:val="24"/>
        </w:rPr>
      </w:pPr>
      <w:r w:rsidRPr="005B3FD0">
        <w:rPr>
          <w:rFonts w:ascii="Times New Roman" w:hAnsi="Times New Roman"/>
          <w:sz w:val="24"/>
          <w:szCs w:val="24"/>
        </w:rPr>
        <w:t>Jestliže není zákonný zástupce dostupný, škola vyrozumí orgán sociálně právní ochrany, vyčká jeho pokynů. Škola může od orgánu sociálně-právní ochrany obce vyžadovat</w:t>
      </w:r>
      <w:r w:rsidRPr="005B3FD0">
        <w:rPr>
          <w:rFonts w:ascii="Times New Roman" w:eastAsia="Times New Roman" w:hAnsi="Times New Roman"/>
          <w:sz w:val="24"/>
          <w:szCs w:val="24"/>
        </w:rPr>
        <w:t xml:space="preserve"> pomoc.</w:t>
      </w:r>
    </w:p>
    <w:p w14:paraId="338407DE"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Zákonnému  zástupci  ohlásí  škola  skutečnost,  že  žák  konzumoval  OPL  ve  škole  i případě, kdy je žák schopen výuky (dbát pokynů pracovníků školy).</w:t>
      </w:r>
    </w:p>
    <w:p w14:paraId="6B2EB16D"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Současně splní oznamovací povinnost k orgánu sociálně-právní ochrany dítěte. Oznamovacím místem je příslušný odbor obce s rozšířenou působností podle místa bydliště dítěte.</w:t>
      </w:r>
    </w:p>
    <w:p w14:paraId="7959A45F"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uživatelova zájmu nebo zájmu jeho zákonných zástupců, poskytne škola informace o možnostech odborné pomoci při řešení takové situace.</w:t>
      </w:r>
    </w:p>
    <w:p w14:paraId="7F03C16D"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14:paraId="4E20689C"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Navádění jiných žáků k užívání návykovýc</w:t>
      </w:r>
      <w:r w:rsidR="00342010" w:rsidRPr="005B3FD0">
        <w:rPr>
          <w:rFonts w:ascii="Times New Roman" w:hAnsi="Times New Roman"/>
          <w:sz w:val="24"/>
          <w:szCs w:val="24"/>
        </w:rPr>
        <w:t>h látek je považováno rovněž za </w:t>
      </w:r>
      <w:r w:rsidRPr="005B3FD0">
        <w:rPr>
          <w:rFonts w:ascii="Times New Roman" w:hAnsi="Times New Roman"/>
          <w:sz w:val="24"/>
          <w:szCs w:val="24"/>
        </w:rPr>
        <w:t>nebezpečné protiprávní jednání.</w:t>
      </w:r>
    </w:p>
    <w:p w14:paraId="4C5A05CF" w14:textId="77777777" w:rsidR="00650089" w:rsidRPr="005B3FD0" w:rsidRDefault="00650089" w:rsidP="001B1876">
      <w:pPr>
        <w:numPr>
          <w:ilvl w:val="0"/>
          <w:numId w:val="17"/>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Obdobný postup zvolí pedagogický pracovník i v případě příchodu žáka do školy pod vlivem OPL, resp. kdy nelze prokázat, že se žák intoxikoval ve škole.</w:t>
      </w:r>
    </w:p>
    <w:p w14:paraId="349DA793" w14:textId="77777777" w:rsidR="00342010" w:rsidRPr="005B3FD0" w:rsidRDefault="00342010" w:rsidP="009245DE">
      <w:pPr>
        <w:spacing w:line="240" w:lineRule="auto"/>
        <w:ind w:left="284"/>
        <w:rPr>
          <w:rFonts w:ascii="Times New Roman" w:hAnsi="Times New Roman"/>
          <w:b/>
          <w:i/>
          <w:sz w:val="24"/>
          <w:szCs w:val="24"/>
        </w:rPr>
      </w:pPr>
    </w:p>
    <w:p w14:paraId="1F326FEC" w14:textId="77777777" w:rsidR="00650089" w:rsidRPr="005B3FD0" w:rsidRDefault="00650089" w:rsidP="009245DE">
      <w:pPr>
        <w:spacing w:line="240" w:lineRule="auto"/>
        <w:ind w:left="284"/>
        <w:rPr>
          <w:rFonts w:ascii="Times New Roman" w:hAnsi="Times New Roman"/>
          <w:b/>
          <w:i/>
          <w:sz w:val="24"/>
          <w:szCs w:val="24"/>
        </w:rPr>
      </w:pPr>
      <w:r w:rsidRPr="005B3FD0">
        <w:rPr>
          <w:rFonts w:ascii="Times New Roman" w:hAnsi="Times New Roman"/>
          <w:b/>
          <w:i/>
          <w:sz w:val="24"/>
          <w:szCs w:val="24"/>
        </w:rPr>
        <w:t>Distribuce OPL ve škole</w:t>
      </w:r>
    </w:p>
    <w:p w14:paraId="6CFC6914" w14:textId="77777777" w:rsidR="00650089" w:rsidRPr="005B3FD0" w:rsidRDefault="00650089" w:rsidP="001B1876">
      <w:pPr>
        <w:numPr>
          <w:ilvl w:val="0"/>
          <w:numId w:val="18"/>
        </w:numPr>
        <w:tabs>
          <w:tab w:val="left" w:pos="724"/>
        </w:tabs>
        <w:spacing w:after="0" w:line="240" w:lineRule="auto"/>
        <w:ind w:left="724" w:right="400" w:hanging="364"/>
        <w:jc w:val="both"/>
        <w:rPr>
          <w:rFonts w:ascii="Times New Roman" w:hAnsi="Times New Roman"/>
          <w:sz w:val="24"/>
          <w:szCs w:val="24"/>
        </w:rPr>
      </w:pPr>
      <w:r w:rsidRPr="005B3FD0">
        <w:rPr>
          <w:rFonts w:ascii="Times New Roman" w:hAnsi="Times New Roman"/>
          <w:sz w:val="24"/>
          <w:szCs w:val="24"/>
        </w:rPr>
        <w:t>Distribuce OPL je v České republice považována za protiprá</w:t>
      </w:r>
      <w:r w:rsidR="00342010" w:rsidRPr="005B3FD0">
        <w:rPr>
          <w:rFonts w:ascii="Times New Roman" w:hAnsi="Times New Roman"/>
          <w:sz w:val="24"/>
          <w:szCs w:val="24"/>
        </w:rPr>
        <w:t>vní jednání. Je </w:t>
      </w:r>
      <w:r w:rsidRPr="005B3FD0">
        <w:rPr>
          <w:rFonts w:ascii="Times New Roman" w:hAnsi="Times New Roman"/>
          <w:sz w:val="24"/>
          <w:szCs w:val="24"/>
        </w:rPr>
        <w:t>proto zakázána a může být kvalifikována jako trestný čin. Množství, které žák distribuuje, není nijak rozhodující.</w:t>
      </w:r>
    </w:p>
    <w:p w14:paraId="2A5814E2" w14:textId="77777777" w:rsidR="00650089" w:rsidRPr="005B3FD0" w:rsidRDefault="00650089" w:rsidP="001B1876">
      <w:pPr>
        <w:numPr>
          <w:ilvl w:val="0"/>
          <w:numId w:val="18"/>
        </w:numPr>
        <w:tabs>
          <w:tab w:val="left" w:pos="724"/>
        </w:tabs>
        <w:spacing w:after="0" w:line="240" w:lineRule="auto"/>
        <w:ind w:left="724" w:right="400" w:hanging="364"/>
        <w:jc w:val="both"/>
        <w:rPr>
          <w:rFonts w:ascii="Times New Roman" w:hAnsi="Times New Roman"/>
          <w:sz w:val="24"/>
          <w:szCs w:val="24"/>
        </w:rPr>
      </w:pPr>
      <w:r w:rsidRPr="005B3FD0">
        <w:rPr>
          <w:rFonts w:ascii="Times New Roman" w:hAnsi="Times New Roman"/>
          <w:sz w:val="24"/>
          <w:szCs w:val="24"/>
        </w:rPr>
        <w:t>Přechovávání OPL je také vždy protipráv</w:t>
      </w:r>
      <w:r w:rsidR="00342010" w:rsidRPr="005B3FD0">
        <w:rPr>
          <w:rFonts w:ascii="Times New Roman" w:hAnsi="Times New Roman"/>
          <w:sz w:val="24"/>
          <w:szCs w:val="24"/>
        </w:rPr>
        <w:t>ním jednáním. Množství, které u </w:t>
      </w:r>
      <w:r w:rsidRPr="005B3FD0">
        <w:rPr>
          <w:rFonts w:ascii="Times New Roman" w:hAnsi="Times New Roman"/>
          <w:sz w:val="24"/>
          <w:szCs w:val="24"/>
        </w:rPr>
        <w:t>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14:paraId="1025FC3E" w14:textId="77777777" w:rsidR="00650089" w:rsidRPr="005B3FD0" w:rsidRDefault="00650089" w:rsidP="001B1876">
      <w:pPr>
        <w:numPr>
          <w:ilvl w:val="0"/>
          <w:numId w:val="18"/>
        </w:numPr>
        <w:tabs>
          <w:tab w:val="left" w:pos="724"/>
        </w:tabs>
        <w:spacing w:after="0" w:line="240" w:lineRule="auto"/>
        <w:ind w:left="724" w:right="400" w:hanging="364"/>
        <w:jc w:val="both"/>
        <w:rPr>
          <w:rFonts w:ascii="Times New Roman" w:hAnsi="Times New Roman"/>
          <w:sz w:val="24"/>
          <w:szCs w:val="24"/>
        </w:rPr>
      </w:pPr>
      <w:r w:rsidRPr="005B3FD0">
        <w:rPr>
          <w:rFonts w:ascii="Times New Roman" w:hAnsi="Times New Roman"/>
          <w:sz w:val="24"/>
          <w:szCs w:val="24"/>
        </w:rPr>
        <w:t>Jestliže má pracovník školy důvodné</w:t>
      </w:r>
      <w:r w:rsidR="00342010" w:rsidRPr="005B3FD0">
        <w:rPr>
          <w:rFonts w:ascii="Times New Roman" w:hAnsi="Times New Roman"/>
          <w:sz w:val="24"/>
          <w:szCs w:val="24"/>
        </w:rPr>
        <w:t xml:space="preserve"> podezření, že ve škole došlo k </w:t>
      </w:r>
      <w:r w:rsidRPr="005B3FD0">
        <w:rPr>
          <w:rFonts w:ascii="Times New Roman" w:hAnsi="Times New Roman"/>
          <w:sz w:val="24"/>
          <w:szCs w:val="24"/>
        </w:rPr>
        <w:t>distribuci OPL, musí o této skutečnosti škola vždy vyrozumět místně příslušné oddělení Policie ČR, protože se jedná o podezření ze spáchání trestného činu.</w:t>
      </w:r>
    </w:p>
    <w:p w14:paraId="1C4A9DB5" w14:textId="77777777" w:rsidR="00650089" w:rsidRPr="005B3FD0" w:rsidRDefault="00650089" w:rsidP="001B1876">
      <w:pPr>
        <w:numPr>
          <w:ilvl w:val="0"/>
          <w:numId w:val="18"/>
        </w:numPr>
        <w:tabs>
          <w:tab w:val="left" w:pos="724"/>
        </w:tabs>
        <w:spacing w:after="0" w:line="240" w:lineRule="auto"/>
        <w:ind w:left="724" w:right="400" w:hanging="364"/>
        <w:jc w:val="both"/>
        <w:rPr>
          <w:rFonts w:ascii="Times New Roman" w:hAnsi="Times New Roman"/>
          <w:sz w:val="24"/>
          <w:szCs w:val="24"/>
        </w:rPr>
      </w:pPr>
      <w:r w:rsidRPr="005B3FD0">
        <w:rPr>
          <w:rFonts w:ascii="Times New Roman" w:hAnsi="Times New Roman"/>
          <w:sz w:val="24"/>
          <w:szCs w:val="24"/>
        </w:rPr>
        <w:t>Jestliže se tohoto jednání dopustila osoba mladší 18 let nebo bylo namířeno proti osobě mladší 18 let, vyrozumí škola také zákonného zástupce a orgán sociálně-právní ochrany obce s rozšířenou působností.</w:t>
      </w:r>
    </w:p>
    <w:p w14:paraId="7590F1A8" w14:textId="77777777" w:rsidR="00342010" w:rsidRPr="005B3FD0" w:rsidRDefault="00650089" w:rsidP="001B1876">
      <w:pPr>
        <w:numPr>
          <w:ilvl w:val="0"/>
          <w:numId w:val="18"/>
        </w:numPr>
        <w:tabs>
          <w:tab w:val="left" w:pos="724"/>
        </w:tabs>
        <w:spacing w:after="0" w:line="240" w:lineRule="auto"/>
        <w:ind w:left="724" w:right="400" w:hanging="364"/>
        <w:rPr>
          <w:rFonts w:ascii="Times New Roman" w:hAnsi="Times New Roman"/>
          <w:sz w:val="24"/>
          <w:szCs w:val="24"/>
        </w:rPr>
      </w:pPr>
      <w:r w:rsidRPr="005B3FD0">
        <w:rPr>
          <w:rFonts w:ascii="Times New Roman" w:hAnsi="Times New Roman"/>
          <w:sz w:val="24"/>
          <w:szCs w:val="24"/>
        </w:rPr>
        <w:t>Pokud v rámci tohoto podezření zajistí pracovníci školy nějakou látku, postupují způsobem popsaným níže.</w:t>
      </w:r>
    </w:p>
    <w:p w14:paraId="5493B01E" w14:textId="743D0EE8" w:rsidR="00E668B7" w:rsidRDefault="00E668B7" w:rsidP="009245DE">
      <w:pPr>
        <w:tabs>
          <w:tab w:val="left" w:pos="724"/>
        </w:tabs>
        <w:spacing w:after="0" w:line="240" w:lineRule="auto"/>
        <w:ind w:left="724" w:right="400"/>
        <w:rPr>
          <w:rFonts w:ascii="Times New Roman" w:hAnsi="Times New Roman"/>
          <w:sz w:val="24"/>
          <w:szCs w:val="24"/>
        </w:rPr>
      </w:pPr>
    </w:p>
    <w:p w14:paraId="566CA055" w14:textId="77777777" w:rsidR="006E2DC4" w:rsidRPr="005B3FD0" w:rsidRDefault="006E2DC4" w:rsidP="009245DE">
      <w:pPr>
        <w:tabs>
          <w:tab w:val="left" w:pos="724"/>
        </w:tabs>
        <w:spacing w:after="0" w:line="240" w:lineRule="auto"/>
        <w:ind w:left="724" w:right="400"/>
        <w:rPr>
          <w:rFonts w:ascii="Times New Roman" w:hAnsi="Times New Roman"/>
          <w:sz w:val="24"/>
          <w:szCs w:val="24"/>
        </w:rPr>
      </w:pPr>
    </w:p>
    <w:p w14:paraId="45F23ABE"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Nález OPL ve škole</w:t>
      </w:r>
    </w:p>
    <w:p w14:paraId="78C47365" w14:textId="77777777" w:rsidR="00650089" w:rsidRPr="005B3FD0" w:rsidRDefault="00650089" w:rsidP="001B1876">
      <w:pPr>
        <w:pStyle w:val="Odstavecseseznamem"/>
        <w:numPr>
          <w:ilvl w:val="0"/>
          <w:numId w:val="29"/>
        </w:numPr>
        <w:spacing w:after="0" w:line="240" w:lineRule="auto"/>
        <w:ind w:right="20"/>
        <w:rPr>
          <w:rFonts w:ascii="Times New Roman" w:hAnsi="Times New Roman"/>
          <w:sz w:val="24"/>
          <w:szCs w:val="24"/>
        </w:rPr>
      </w:pPr>
      <w:r w:rsidRPr="005B3FD0">
        <w:rPr>
          <w:rFonts w:ascii="Times New Roman" w:hAnsi="Times New Roman"/>
          <w:sz w:val="24"/>
          <w:szCs w:val="24"/>
        </w:rPr>
        <w:t>V případě, kdy pracovníci školy naleznou v prostorách školy látku, kterou považují za omamnou nebo psychotropní, postupují takto:</w:t>
      </w:r>
    </w:p>
    <w:p w14:paraId="238BEADF"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Látku nepodrobují žádnému testu ke zjištění její chemické struktury.</w:t>
      </w:r>
    </w:p>
    <w:p w14:paraId="49BE262F"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O nálezu ihned uvědomí vedení školy.</w:t>
      </w:r>
    </w:p>
    <w:p w14:paraId="1ECBA341"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Za přítomnosti dalšího pracovníka školy vloží látku do obálky, napíší datum, čas a místo nálezu. Obálku přelepí, opatří r</w:t>
      </w:r>
      <w:r w:rsidR="00342010" w:rsidRPr="005B3FD0">
        <w:rPr>
          <w:rFonts w:ascii="Times New Roman" w:hAnsi="Times New Roman"/>
          <w:sz w:val="24"/>
          <w:szCs w:val="24"/>
        </w:rPr>
        <w:t>azítkem školy a svým podpisem a </w:t>
      </w:r>
      <w:r w:rsidRPr="005B3FD0">
        <w:rPr>
          <w:rFonts w:ascii="Times New Roman" w:hAnsi="Times New Roman"/>
          <w:sz w:val="24"/>
          <w:szCs w:val="24"/>
        </w:rPr>
        <w:t>uschovají ji do školního trezoru.</w:t>
      </w:r>
    </w:p>
    <w:p w14:paraId="0542C7B6"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lastRenderedPageBreak/>
        <w:t>O nálezu vyrozumí Policii ČR, která provede identifikaci a zajištění podezřelé látky.</w:t>
      </w:r>
    </w:p>
    <w:p w14:paraId="6DF45573" w14:textId="77777777" w:rsidR="00650089" w:rsidRPr="005B3FD0" w:rsidRDefault="00650089" w:rsidP="001B1876">
      <w:pPr>
        <w:pStyle w:val="Odstavecseseznamem"/>
        <w:numPr>
          <w:ilvl w:val="0"/>
          <w:numId w:val="29"/>
        </w:numPr>
        <w:spacing w:after="0" w:line="240" w:lineRule="auto"/>
        <w:ind w:right="20"/>
        <w:rPr>
          <w:rFonts w:ascii="Times New Roman" w:hAnsi="Times New Roman"/>
          <w:sz w:val="24"/>
          <w:szCs w:val="24"/>
        </w:rPr>
      </w:pPr>
      <w:bookmarkStart w:id="6" w:name="page24"/>
      <w:bookmarkEnd w:id="6"/>
      <w:r w:rsidRPr="005B3FD0">
        <w:rPr>
          <w:rFonts w:ascii="Times New Roman" w:hAnsi="Times New Roman"/>
          <w:sz w:val="24"/>
          <w:szCs w:val="24"/>
        </w:rPr>
        <w:t>V případě, kdy pracovníci školy zadrží u některého žáka látku, kterou považují za omamnou nebo psychotropní, postupují takto:</w:t>
      </w:r>
    </w:p>
    <w:p w14:paraId="517F0FCB"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Zabavenou látku nepodrobují žádnému testu ke zjištění její chemické struktury.</w:t>
      </w:r>
    </w:p>
    <w:p w14:paraId="128DB1B2"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O nálezu ihned uvědomí vedení školy.</w:t>
      </w:r>
    </w:p>
    <w:p w14:paraId="60E6B00F"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 xml:space="preserve">O nálezu sepíší stručný záznam s vyjádřením žáka, u kterého byla látka nalezena, datum, místo a čas nálezu a jméno žáka. Zápis podepíše i žák, u </w:t>
      </w:r>
      <w:r w:rsidR="00342010" w:rsidRPr="005B3FD0">
        <w:rPr>
          <w:rFonts w:ascii="Times New Roman" w:hAnsi="Times New Roman"/>
          <w:sz w:val="24"/>
          <w:szCs w:val="24"/>
        </w:rPr>
        <w:t> k</w:t>
      </w:r>
      <w:r w:rsidRPr="005B3FD0">
        <w:rPr>
          <w:rFonts w:ascii="Times New Roman" w:hAnsi="Times New Roman"/>
          <w:sz w:val="24"/>
          <w:szCs w:val="24"/>
        </w:rPr>
        <w:t>terého byla látka nalezena (nebo který látku odevzdal). V případě, že podepsat odmítá, uvede pracovník tuto skutečnost</w:t>
      </w:r>
      <w:r w:rsidR="00342010" w:rsidRPr="005B3FD0">
        <w:rPr>
          <w:rFonts w:ascii="Times New Roman" w:hAnsi="Times New Roman"/>
          <w:sz w:val="24"/>
          <w:szCs w:val="24"/>
        </w:rPr>
        <w:t xml:space="preserve"> do zápisu. Zápisu a </w:t>
      </w:r>
      <w:r w:rsidRPr="005B3FD0">
        <w:rPr>
          <w:rFonts w:ascii="Times New Roman" w:hAnsi="Times New Roman"/>
          <w:sz w:val="24"/>
          <w:szCs w:val="24"/>
        </w:rPr>
        <w:t>rozhovoru se žákem je přítomna ředitelka školy nebo její zástupce.</w:t>
      </w:r>
    </w:p>
    <w:p w14:paraId="0CFD2AB6"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O nálezu vyrozumí Policii ČR, která provede identifikaci a zajištění podezřelé látky a informuje zákonného zástupce žáka.</w:t>
      </w:r>
    </w:p>
    <w:p w14:paraId="675C33E0"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14:paraId="573EF536" w14:textId="77777777" w:rsidR="00650089" w:rsidRPr="005B3FD0" w:rsidRDefault="00650089" w:rsidP="001B1876">
      <w:pPr>
        <w:pStyle w:val="Odstavecseseznamem"/>
        <w:numPr>
          <w:ilvl w:val="0"/>
          <w:numId w:val="29"/>
        </w:numPr>
        <w:spacing w:after="0" w:line="240" w:lineRule="auto"/>
        <w:ind w:right="20"/>
        <w:rPr>
          <w:rFonts w:ascii="Times New Roman" w:hAnsi="Times New Roman"/>
          <w:sz w:val="24"/>
          <w:szCs w:val="24"/>
        </w:rPr>
      </w:pPr>
      <w:r w:rsidRPr="005B3FD0">
        <w:rPr>
          <w:rFonts w:ascii="Times New Roman" w:hAnsi="Times New Roman"/>
          <w:sz w:val="24"/>
          <w:szCs w:val="24"/>
        </w:rPr>
        <w:t>V případě, kdy pracovníci školy mají podezření, že některý z žáků má nějakou OPL u sebe, postupují takto:</w:t>
      </w:r>
    </w:p>
    <w:p w14:paraId="2551F47B"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Jedná se o podezření ze spáchání trestného činu nebo přestupku, a proto řešení této situace spadá do kompetence Policie ČR.</w:t>
      </w:r>
    </w:p>
    <w:p w14:paraId="541CE0AF"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Bezodkladně vyrozumí Policii ČR, zkonzultují s ní další postup a informují zákonného zástupce žáka.</w:t>
      </w:r>
    </w:p>
    <w:p w14:paraId="72E476C8" w14:textId="77777777" w:rsidR="00650089" w:rsidRPr="005B3FD0" w:rsidRDefault="00650089" w:rsidP="001B1876">
      <w:pPr>
        <w:pStyle w:val="Odstavecseseznamem"/>
        <w:numPr>
          <w:ilvl w:val="1"/>
          <w:numId w:val="25"/>
        </w:numPr>
        <w:spacing w:after="0" w:line="240" w:lineRule="auto"/>
        <w:ind w:left="709" w:right="23" w:hanging="448"/>
        <w:jc w:val="both"/>
        <w:rPr>
          <w:rFonts w:ascii="Times New Roman" w:hAnsi="Times New Roman"/>
          <w:sz w:val="24"/>
          <w:szCs w:val="24"/>
        </w:rPr>
      </w:pPr>
      <w:r w:rsidRPr="005B3FD0">
        <w:rPr>
          <w:rFonts w:ascii="Times New Roman" w:hAnsi="Times New Roman"/>
          <w:sz w:val="24"/>
          <w:szCs w:val="24"/>
        </w:rPr>
        <w:t>Žáka izolují od ostatních a do příjezdu Policie ČR je nutné mít ho pod dohledem. U žáka v žádném případě neprovádějí osobní prohlídku nebo prohlídku jeho věcí.</w:t>
      </w:r>
    </w:p>
    <w:p w14:paraId="41ADD55C" w14:textId="77777777" w:rsidR="00743232" w:rsidRPr="005B3FD0" w:rsidRDefault="00743232" w:rsidP="009245DE">
      <w:pPr>
        <w:spacing w:line="240" w:lineRule="auto"/>
        <w:ind w:left="180"/>
        <w:rPr>
          <w:rFonts w:ascii="Times New Roman" w:eastAsia="Times New Roman" w:hAnsi="Times New Roman"/>
          <w:b/>
          <w:bCs/>
          <w:sz w:val="28"/>
          <w:szCs w:val="28"/>
          <w:u w:val="single"/>
        </w:rPr>
      </w:pPr>
    </w:p>
    <w:p w14:paraId="44DF0A41" w14:textId="5BCB1EDC" w:rsidR="00650089" w:rsidRPr="00B32BD5" w:rsidRDefault="00D6222B" w:rsidP="009245DE">
      <w:pPr>
        <w:spacing w:line="240" w:lineRule="auto"/>
        <w:ind w:left="180"/>
        <w:rPr>
          <w:rFonts w:ascii="Times New Roman" w:eastAsia="Times New Roman" w:hAnsi="Times New Roman"/>
          <w:b/>
          <w:bCs/>
          <w:sz w:val="28"/>
          <w:szCs w:val="28"/>
          <w:u w:val="single"/>
        </w:rPr>
      </w:pPr>
      <w:r w:rsidRPr="00B32BD5">
        <w:rPr>
          <w:rFonts w:ascii="Times New Roman" w:eastAsia="Times New Roman" w:hAnsi="Times New Roman"/>
          <w:b/>
          <w:bCs/>
          <w:sz w:val="28"/>
          <w:szCs w:val="28"/>
          <w:u w:val="single"/>
        </w:rPr>
        <w:t>8</w:t>
      </w:r>
      <w:r w:rsidR="00B32BD5" w:rsidRPr="00B32BD5">
        <w:rPr>
          <w:rFonts w:ascii="Times New Roman" w:eastAsia="Times New Roman" w:hAnsi="Times New Roman"/>
          <w:b/>
          <w:bCs/>
          <w:sz w:val="28"/>
          <w:szCs w:val="28"/>
          <w:u w:val="single"/>
        </w:rPr>
        <w:t>.</w:t>
      </w:r>
      <w:r w:rsidRPr="00B32BD5">
        <w:rPr>
          <w:rFonts w:ascii="Times New Roman" w:eastAsia="Times New Roman" w:hAnsi="Times New Roman"/>
          <w:b/>
          <w:bCs/>
          <w:sz w:val="28"/>
          <w:szCs w:val="28"/>
          <w:u w:val="single"/>
        </w:rPr>
        <w:t xml:space="preserve"> </w:t>
      </w:r>
      <w:r w:rsidR="00650089" w:rsidRPr="00B32BD5">
        <w:rPr>
          <w:rFonts w:ascii="Times New Roman" w:eastAsia="Times New Roman" w:hAnsi="Times New Roman"/>
          <w:b/>
          <w:bCs/>
          <w:sz w:val="28"/>
          <w:szCs w:val="28"/>
          <w:u w:val="single"/>
        </w:rPr>
        <w:t>Kouření</w:t>
      </w:r>
    </w:p>
    <w:p w14:paraId="3B9945AB" w14:textId="77777777" w:rsidR="00650089" w:rsidRPr="005B3FD0" w:rsidRDefault="00650089" w:rsidP="009245DE">
      <w:pPr>
        <w:spacing w:line="240" w:lineRule="auto"/>
        <w:ind w:left="180"/>
        <w:rPr>
          <w:rFonts w:ascii="Times New Roman" w:hAnsi="Times New Roman"/>
          <w:b/>
          <w:i/>
          <w:sz w:val="24"/>
          <w:szCs w:val="24"/>
        </w:rPr>
      </w:pPr>
      <w:r w:rsidRPr="005B3FD0">
        <w:rPr>
          <w:rFonts w:ascii="Times New Roman" w:hAnsi="Times New Roman"/>
          <w:b/>
          <w:i/>
          <w:sz w:val="24"/>
          <w:szCs w:val="24"/>
        </w:rPr>
        <w:t>Stanoviska vyplývající ze školního řádu:</w:t>
      </w:r>
    </w:p>
    <w:p w14:paraId="021273BD" w14:textId="77777777" w:rsidR="00650089" w:rsidRPr="005B3FD0" w:rsidRDefault="00650089" w:rsidP="009245DE">
      <w:pPr>
        <w:spacing w:line="240" w:lineRule="auto"/>
        <w:ind w:left="6" w:right="11"/>
        <w:jc w:val="both"/>
        <w:rPr>
          <w:rFonts w:ascii="Times New Roman" w:hAnsi="Times New Roman"/>
          <w:sz w:val="24"/>
          <w:szCs w:val="24"/>
        </w:rPr>
      </w:pPr>
      <w:r w:rsidRPr="005B3FD0">
        <w:rPr>
          <w:rFonts w:ascii="Times New Roman" w:hAnsi="Times New Roman"/>
          <w:sz w:val="24"/>
          <w:szCs w:val="24"/>
        </w:rPr>
        <w:t>Ve vnitřních i vnějších prostorách všech typů škol je zakázáno kouřit. Kouřit zde nesmějí žádné osoby a není možné ani zřizovat kuřárny nebo místa pro kouření vyhrazená. Prostor školy je označen viditelným textem doplněným grafickou značkou zákazu kouření. Takto jsou označeny vnitřní i vnější prostory. Kouření v prostorách školy je zakázáno pod sankcemi uvedenými ve vyhlášce o základním vzdělávání.</w:t>
      </w:r>
    </w:p>
    <w:p w14:paraId="18EEB922"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Doporučené postupy při výsk</w:t>
      </w:r>
      <w:r w:rsidR="00743232" w:rsidRPr="005B3FD0">
        <w:rPr>
          <w:rFonts w:ascii="Times New Roman" w:hAnsi="Times New Roman"/>
          <w:b/>
          <w:i/>
          <w:sz w:val="24"/>
          <w:szCs w:val="24"/>
        </w:rPr>
        <w:t>ytu OPL stanovené školním řádem</w:t>
      </w:r>
      <w:r w:rsidRPr="005B3FD0">
        <w:rPr>
          <w:rFonts w:ascii="Times New Roman" w:hAnsi="Times New Roman"/>
          <w:b/>
          <w:i/>
          <w:sz w:val="24"/>
          <w:szCs w:val="24"/>
        </w:rPr>
        <w:t>:</w:t>
      </w:r>
    </w:p>
    <w:p w14:paraId="19410BEC"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Konzumace tabákových výrobků ve škole</w:t>
      </w:r>
    </w:p>
    <w:p w14:paraId="6F731A8C" w14:textId="77777777" w:rsidR="00650089" w:rsidRPr="005B3FD0" w:rsidRDefault="00650089" w:rsidP="001B1876">
      <w:pPr>
        <w:numPr>
          <w:ilvl w:val="0"/>
          <w:numId w:val="19"/>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V případě, kdy je žák přistižen při konzumaci tabákových výrobků v prostorách školy nebo v době školního vyučování, či v rámci akcí školou pořádaných, je primárně nutné mu v další konzumaci zabránit.</w:t>
      </w:r>
    </w:p>
    <w:p w14:paraId="2DCE6772" w14:textId="77777777" w:rsidR="00650089" w:rsidRPr="005B3FD0" w:rsidRDefault="00650089" w:rsidP="001B1876">
      <w:pPr>
        <w:numPr>
          <w:ilvl w:val="0"/>
          <w:numId w:val="19"/>
        </w:numPr>
        <w:tabs>
          <w:tab w:val="left" w:pos="364"/>
        </w:tabs>
        <w:spacing w:after="0" w:line="240" w:lineRule="auto"/>
        <w:ind w:left="364" w:right="10" w:hanging="364"/>
        <w:jc w:val="both"/>
        <w:rPr>
          <w:rFonts w:ascii="Times New Roman" w:hAnsi="Times New Roman"/>
          <w:sz w:val="24"/>
          <w:szCs w:val="24"/>
        </w:rPr>
      </w:pPr>
      <w:r w:rsidRPr="005B3FD0">
        <w:rPr>
          <w:rFonts w:ascii="Times New Roman" w:hAnsi="Times New Roman"/>
          <w:sz w:val="24"/>
          <w:szCs w:val="24"/>
        </w:rPr>
        <w:t>Tabákový výrobek je třeba žákovi odebrat a zajistit, aby nemohl v konzumaci pokračovat.</w:t>
      </w:r>
    </w:p>
    <w:p w14:paraId="62633A2F" w14:textId="77777777" w:rsidR="00650089" w:rsidRPr="005B3FD0" w:rsidRDefault="00650089" w:rsidP="001B1876">
      <w:pPr>
        <w:numPr>
          <w:ilvl w:val="0"/>
          <w:numId w:val="19"/>
        </w:numPr>
        <w:tabs>
          <w:tab w:val="left" w:pos="364"/>
        </w:tabs>
        <w:spacing w:after="0" w:line="240" w:lineRule="auto"/>
        <w:ind w:left="364" w:right="44" w:hanging="364"/>
        <w:jc w:val="both"/>
        <w:rPr>
          <w:rFonts w:ascii="Times New Roman" w:hAnsi="Times New Roman"/>
          <w:sz w:val="24"/>
          <w:szCs w:val="24"/>
        </w:rPr>
      </w:pPr>
      <w:r w:rsidRPr="005B3FD0">
        <w:rPr>
          <w:rFonts w:ascii="Times New Roman" w:hAnsi="Times New Roman"/>
          <w:sz w:val="24"/>
          <w:szCs w:val="24"/>
        </w:rPr>
        <w:t>Pedagogický pracovník dále postupuje podle školního řádu školy: o události sepíše stručný záznam s vyjádřením žáka, (zejména odkud, od koho má tabákový výrobek), který založí školní metodik prevence do své agendy.</w:t>
      </w:r>
    </w:p>
    <w:p w14:paraId="13BBF8A4" w14:textId="77777777" w:rsidR="00650089" w:rsidRPr="005B3FD0" w:rsidRDefault="00650089" w:rsidP="001B1876">
      <w:pPr>
        <w:numPr>
          <w:ilvl w:val="0"/>
          <w:numId w:val="19"/>
        </w:numPr>
        <w:tabs>
          <w:tab w:val="left" w:pos="364"/>
        </w:tabs>
        <w:spacing w:after="0" w:line="240" w:lineRule="auto"/>
        <w:ind w:left="364" w:right="44" w:hanging="364"/>
        <w:jc w:val="both"/>
        <w:rPr>
          <w:rFonts w:ascii="Times New Roman" w:hAnsi="Times New Roman"/>
          <w:sz w:val="24"/>
          <w:szCs w:val="24"/>
        </w:rPr>
      </w:pPr>
      <w:r w:rsidRPr="005B3FD0">
        <w:rPr>
          <w:rFonts w:ascii="Times New Roman" w:hAnsi="Times New Roman"/>
          <w:sz w:val="24"/>
          <w:szCs w:val="24"/>
        </w:rPr>
        <w:t>V případě porušení zákazu kouření informuje třídní učitel zákonného zástupce nezletilého žáka.</w:t>
      </w:r>
    </w:p>
    <w:p w14:paraId="2D3E5DB5" w14:textId="77777777" w:rsidR="00650089" w:rsidRPr="005B3FD0" w:rsidRDefault="00650089" w:rsidP="001B1876">
      <w:pPr>
        <w:numPr>
          <w:ilvl w:val="0"/>
          <w:numId w:val="19"/>
        </w:numPr>
        <w:tabs>
          <w:tab w:val="left" w:pos="364"/>
        </w:tabs>
        <w:spacing w:after="0" w:line="240" w:lineRule="auto"/>
        <w:ind w:left="364" w:right="44" w:hanging="364"/>
        <w:jc w:val="both"/>
        <w:rPr>
          <w:rFonts w:ascii="Times New Roman" w:hAnsi="Times New Roman"/>
          <w:sz w:val="24"/>
          <w:szCs w:val="24"/>
        </w:rPr>
      </w:pPr>
      <w:r w:rsidRPr="005B3FD0">
        <w:rPr>
          <w:rFonts w:ascii="Times New Roman" w:hAnsi="Times New Roman"/>
          <w:sz w:val="24"/>
          <w:szCs w:val="24"/>
        </w:rPr>
        <w:t>V závažných případech (zejména s ohledem na věk nebo chování dítěte) a jestliže se jednání opakuje, vyrozumí škola orgán</w:t>
      </w:r>
      <w:r w:rsidR="00342010" w:rsidRPr="005B3FD0">
        <w:rPr>
          <w:rFonts w:ascii="Times New Roman" w:hAnsi="Times New Roman"/>
          <w:sz w:val="24"/>
          <w:szCs w:val="24"/>
        </w:rPr>
        <w:t>-sociálně právní ochrany obce s </w:t>
      </w:r>
      <w:r w:rsidRPr="005B3FD0">
        <w:rPr>
          <w:rFonts w:ascii="Times New Roman" w:hAnsi="Times New Roman"/>
          <w:sz w:val="24"/>
          <w:szCs w:val="24"/>
        </w:rPr>
        <w:t>rozšířenou působností. Škola může od orgánu sociálně-právní ochrany obce vyžadovat pomoc.</w:t>
      </w:r>
    </w:p>
    <w:p w14:paraId="4C9DB016" w14:textId="77777777" w:rsidR="00650089" w:rsidRPr="005B3FD0" w:rsidRDefault="00650089" w:rsidP="001B1876">
      <w:pPr>
        <w:numPr>
          <w:ilvl w:val="0"/>
          <w:numId w:val="19"/>
        </w:numPr>
        <w:tabs>
          <w:tab w:val="left" w:pos="364"/>
        </w:tabs>
        <w:spacing w:after="0" w:line="240" w:lineRule="auto"/>
        <w:ind w:left="364" w:right="44" w:hanging="364"/>
        <w:jc w:val="both"/>
        <w:rPr>
          <w:rFonts w:ascii="Times New Roman" w:hAnsi="Times New Roman"/>
          <w:sz w:val="24"/>
          <w:szCs w:val="24"/>
        </w:rPr>
      </w:pPr>
      <w:r w:rsidRPr="005B3FD0">
        <w:rPr>
          <w:rFonts w:ascii="Times New Roman" w:hAnsi="Times New Roman"/>
          <w:sz w:val="24"/>
          <w:szCs w:val="24"/>
        </w:rPr>
        <w:t>Z konzumace tabákových výrobků ve škole je třeba vyvodit sankce tímto stanovené školním řádem - postupuje se podle vyhlášky pro příslušný stupeň vzdělávání.</w:t>
      </w:r>
    </w:p>
    <w:p w14:paraId="587912D5" w14:textId="08C4D02B" w:rsidR="005B3FD0" w:rsidRDefault="005B3FD0" w:rsidP="009245DE">
      <w:pPr>
        <w:spacing w:line="240" w:lineRule="auto"/>
        <w:ind w:right="44"/>
        <w:jc w:val="both"/>
        <w:rPr>
          <w:rFonts w:ascii="Times New Roman" w:hAnsi="Times New Roman"/>
          <w:sz w:val="20"/>
          <w:szCs w:val="20"/>
        </w:rPr>
      </w:pPr>
    </w:p>
    <w:p w14:paraId="5AD7785F" w14:textId="49ED724B" w:rsidR="007D6C0E" w:rsidRDefault="007D6C0E" w:rsidP="007D6C0E">
      <w:pPr>
        <w:spacing w:line="240" w:lineRule="auto"/>
        <w:ind w:left="6"/>
        <w:jc w:val="both"/>
        <w:rPr>
          <w:rFonts w:ascii="Times New Roman" w:eastAsia="Times New Roman" w:hAnsi="Times New Roman"/>
          <w:b/>
          <w:noProof/>
          <w:sz w:val="28"/>
          <w:szCs w:val="28"/>
          <w:u w:val="single"/>
          <w:lang w:eastAsia="cs-CZ"/>
        </w:rPr>
      </w:pPr>
      <w:r>
        <w:rPr>
          <w:rFonts w:ascii="Times New Roman" w:eastAsia="Times New Roman" w:hAnsi="Times New Roman"/>
          <w:b/>
          <w:noProof/>
          <w:sz w:val="28"/>
          <w:szCs w:val="28"/>
          <w:u w:val="single"/>
          <w:lang w:eastAsia="cs-CZ"/>
        </w:rPr>
        <w:lastRenderedPageBreak/>
        <w:t>9</w:t>
      </w:r>
      <w:r w:rsidRPr="007D6C0E">
        <w:rPr>
          <w:rFonts w:ascii="Times New Roman" w:eastAsia="Times New Roman" w:hAnsi="Times New Roman"/>
          <w:b/>
          <w:noProof/>
          <w:sz w:val="28"/>
          <w:szCs w:val="28"/>
          <w:u w:val="single"/>
          <w:lang w:eastAsia="cs-CZ"/>
        </w:rPr>
        <w:t xml:space="preserve">. </w:t>
      </w:r>
      <w:r w:rsidR="00633302">
        <w:rPr>
          <w:rFonts w:ascii="Times New Roman" w:eastAsia="Times New Roman" w:hAnsi="Times New Roman"/>
          <w:b/>
          <w:noProof/>
          <w:sz w:val="28"/>
          <w:szCs w:val="28"/>
          <w:u w:val="single"/>
          <w:lang w:eastAsia="cs-CZ"/>
        </w:rPr>
        <w:t>Netolismus</w:t>
      </w:r>
    </w:p>
    <w:p w14:paraId="6D0F520A" w14:textId="77777777" w:rsidR="00633302" w:rsidRPr="005B3FD0" w:rsidRDefault="00633302" w:rsidP="00633302">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0C4235B3" w14:textId="34B3E274" w:rsidR="00633302" w:rsidRPr="00633302" w:rsidRDefault="00633302" w:rsidP="00633302">
      <w:pPr>
        <w:jc w:val="both"/>
        <w:rPr>
          <w:rFonts w:ascii="Times New Roman" w:hAnsi="Times New Roman"/>
          <w:sz w:val="24"/>
          <w:szCs w:val="24"/>
        </w:rPr>
      </w:pPr>
      <w:proofErr w:type="spellStart"/>
      <w:r>
        <w:rPr>
          <w:rFonts w:ascii="Times New Roman" w:hAnsi="Times New Roman"/>
          <w:sz w:val="24"/>
          <w:szCs w:val="24"/>
        </w:rPr>
        <w:t>N</w:t>
      </w:r>
      <w:r w:rsidRPr="00633302">
        <w:rPr>
          <w:rFonts w:ascii="Times New Roman" w:hAnsi="Times New Roman"/>
          <w:sz w:val="24"/>
          <w:szCs w:val="24"/>
        </w:rPr>
        <w:t>etolismus</w:t>
      </w:r>
      <w:proofErr w:type="spellEnd"/>
      <w:r>
        <w:rPr>
          <w:rFonts w:ascii="Times New Roman" w:hAnsi="Times New Roman"/>
          <w:sz w:val="24"/>
          <w:szCs w:val="24"/>
        </w:rPr>
        <w:t xml:space="preserve"> </w:t>
      </w:r>
      <w:r w:rsidRPr="00633302">
        <w:rPr>
          <w:rFonts w:ascii="Times New Roman" w:hAnsi="Times New Roman"/>
          <w:sz w:val="24"/>
          <w:szCs w:val="24"/>
        </w:rPr>
        <w:t>je závislost na tzv. virtuálních drogách. Mezi ně patří zejména:</w:t>
      </w:r>
    </w:p>
    <w:p w14:paraId="6312B90A" w14:textId="77777777" w:rsidR="00633302" w:rsidRPr="00633302" w:rsidRDefault="00633302" w:rsidP="00633302">
      <w:pPr>
        <w:numPr>
          <w:ilvl w:val="0"/>
          <w:numId w:val="42"/>
        </w:numPr>
        <w:spacing w:after="0"/>
        <w:jc w:val="both"/>
        <w:rPr>
          <w:rFonts w:ascii="Times New Roman" w:hAnsi="Times New Roman"/>
          <w:sz w:val="24"/>
          <w:szCs w:val="24"/>
        </w:rPr>
      </w:pPr>
      <w:r w:rsidRPr="00633302">
        <w:rPr>
          <w:rFonts w:ascii="Times New Roman" w:hAnsi="Times New Roman"/>
          <w:sz w:val="24"/>
          <w:szCs w:val="24"/>
        </w:rPr>
        <w:t xml:space="preserve">počítačové hry, </w:t>
      </w:r>
    </w:p>
    <w:p w14:paraId="6051AA7E" w14:textId="77777777" w:rsidR="00633302" w:rsidRPr="00633302" w:rsidRDefault="00633302" w:rsidP="00633302">
      <w:pPr>
        <w:numPr>
          <w:ilvl w:val="0"/>
          <w:numId w:val="42"/>
        </w:numPr>
        <w:spacing w:after="0"/>
        <w:jc w:val="both"/>
        <w:rPr>
          <w:rFonts w:ascii="Times New Roman" w:hAnsi="Times New Roman"/>
          <w:sz w:val="24"/>
          <w:szCs w:val="24"/>
        </w:rPr>
      </w:pPr>
      <w:r w:rsidRPr="00633302">
        <w:rPr>
          <w:rFonts w:ascii="Times New Roman" w:hAnsi="Times New Roman"/>
          <w:sz w:val="24"/>
          <w:szCs w:val="24"/>
        </w:rPr>
        <w:t xml:space="preserve">sociální sítě, </w:t>
      </w:r>
    </w:p>
    <w:p w14:paraId="38069943" w14:textId="77777777" w:rsidR="00633302" w:rsidRPr="00633302" w:rsidRDefault="00633302" w:rsidP="00633302">
      <w:pPr>
        <w:numPr>
          <w:ilvl w:val="0"/>
          <w:numId w:val="42"/>
        </w:numPr>
        <w:spacing w:after="0"/>
        <w:jc w:val="both"/>
        <w:rPr>
          <w:rFonts w:ascii="Times New Roman" w:hAnsi="Times New Roman"/>
          <w:sz w:val="24"/>
          <w:szCs w:val="24"/>
        </w:rPr>
      </w:pPr>
      <w:r w:rsidRPr="00633302">
        <w:rPr>
          <w:rFonts w:ascii="Times New Roman" w:hAnsi="Times New Roman"/>
          <w:sz w:val="24"/>
          <w:szCs w:val="24"/>
        </w:rPr>
        <w:t xml:space="preserve">internetové služby (různé formy chatu), </w:t>
      </w:r>
    </w:p>
    <w:p w14:paraId="703271FC" w14:textId="77777777" w:rsidR="00633302" w:rsidRPr="00633302" w:rsidRDefault="00633302" w:rsidP="00633302">
      <w:pPr>
        <w:numPr>
          <w:ilvl w:val="0"/>
          <w:numId w:val="42"/>
        </w:numPr>
        <w:spacing w:after="0"/>
        <w:jc w:val="both"/>
        <w:rPr>
          <w:rFonts w:ascii="Times New Roman" w:hAnsi="Times New Roman"/>
          <w:sz w:val="24"/>
          <w:szCs w:val="24"/>
        </w:rPr>
      </w:pPr>
      <w:r w:rsidRPr="00633302">
        <w:rPr>
          <w:rFonts w:ascii="Times New Roman" w:hAnsi="Times New Roman"/>
          <w:sz w:val="24"/>
          <w:szCs w:val="24"/>
        </w:rPr>
        <w:t>virální videa,</w:t>
      </w:r>
    </w:p>
    <w:p w14:paraId="5A4BB7CC" w14:textId="77777777" w:rsidR="00633302" w:rsidRPr="00633302" w:rsidRDefault="00633302" w:rsidP="00633302">
      <w:pPr>
        <w:numPr>
          <w:ilvl w:val="0"/>
          <w:numId w:val="42"/>
        </w:numPr>
        <w:spacing w:after="0"/>
        <w:jc w:val="both"/>
        <w:rPr>
          <w:rFonts w:ascii="Times New Roman" w:hAnsi="Times New Roman"/>
          <w:sz w:val="24"/>
          <w:szCs w:val="24"/>
        </w:rPr>
      </w:pPr>
      <w:r w:rsidRPr="00633302">
        <w:rPr>
          <w:rFonts w:ascii="Times New Roman" w:hAnsi="Times New Roman"/>
          <w:sz w:val="24"/>
          <w:szCs w:val="24"/>
        </w:rPr>
        <w:t xml:space="preserve">mobilní telefony, </w:t>
      </w:r>
    </w:p>
    <w:p w14:paraId="25D6F2A4" w14:textId="77777777" w:rsidR="00633302" w:rsidRPr="00633302" w:rsidRDefault="00633302" w:rsidP="00633302">
      <w:pPr>
        <w:numPr>
          <w:ilvl w:val="0"/>
          <w:numId w:val="42"/>
        </w:numPr>
        <w:spacing w:after="120"/>
        <w:ind w:left="714" w:hanging="357"/>
        <w:jc w:val="both"/>
        <w:rPr>
          <w:rFonts w:ascii="Times New Roman" w:hAnsi="Times New Roman"/>
          <w:sz w:val="24"/>
          <w:szCs w:val="24"/>
        </w:rPr>
      </w:pPr>
      <w:r w:rsidRPr="00633302">
        <w:rPr>
          <w:rFonts w:ascii="Times New Roman" w:hAnsi="Times New Roman"/>
          <w:sz w:val="24"/>
          <w:szCs w:val="24"/>
        </w:rPr>
        <w:t xml:space="preserve">televize aj. </w:t>
      </w:r>
    </w:p>
    <w:p w14:paraId="35467C71" w14:textId="37669C83" w:rsidR="00633302" w:rsidRDefault="00633302" w:rsidP="00633302">
      <w:pPr>
        <w:spacing w:line="240" w:lineRule="auto"/>
        <w:jc w:val="both"/>
        <w:rPr>
          <w:rFonts w:ascii="Times New Roman" w:hAnsi="Times New Roman"/>
          <w:b/>
          <w:i/>
          <w:sz w:val="24"/>
          <w:szCs w:val="24"/>
        </w:rPr>
      </w:pPr>
      <w:r w:rsidRPr="00633302">
        <w:rPr>
          <w:rFonts w:ascii="Times New Roman" w:hAnsi="Times New Roman"/>
          <w:b/>
          <w:i/>
          <w:sz w:val="24"/>
          <w:szCs w:val="24"/>
        </w:rPr>
        <w:t>Primární prevence</w:t>
      </w:r>
    </w:p>
    <w:p w14:paraId="34649908"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Sledujte, jaké hry děti hrají. </w:t>
      </w:r>
    </w:p>
    <w:p w14:paraId="124F9203"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Uvědomte si, že hry mají i kladné stránky, některé umožňují rozvíjet logiku, postřeh, schopnost orientace ve složité situaci, koordinaci očí a rukou, koncentraci, plánování, řešení problémů a další schopnosti. Důležitý je výběr her a přiměřenost času jim věnovaného. </w:t>
      </w:r>
    </w:p>
    <w:p w14:paraId="11A14938"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Hrajte hry spolu s dítětem a potom si o nich povídejte – pomáháte tak rozlišovat fikci od reality. </w:t>
      </w:r>
    </w:p>
    <w:p w14:paraId="7382B1CC"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Stanovte striktní limity, kdy dítě může hrát a kdy ne. </w:t>
      </w:r>
    </w:p>
    <w:p w14:paraId="77EBD1BF"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Dávejte pozor, aby dítě nehrálo hry u kamarádů. </w:t>
      </w:r>
    </w:p>
    <w:p w14:paraId="2CDA894B"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Zjistěte, zda dítě hraním počítačových her neutíká od nějakých problémů. </w:t>
      </w:r>
    </w:p>
    <w:p w14:paraId="56D1D44B"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V průběhu hraní veďte dítě k tomu, aby si po určité době (např. po hodině) udělalo přestávku, během ní o hře mluvte. </w:t>
      </w:r>
    </w:p>
    <w:p w14:paraId="4ACA171D"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Podporujte dítě v jiných zájmech. </w:t>
      </w:r>
    </w:p>
    <w:p w14:paraId="45E59385" w14:textId="77777777" w:rsidR="00633302" w:rsidRPr="00633302" w:rsidRDefault="00633302" w:rsidP="00633302">
      <w:pPr>
        <w:numPr>
          <w:ilvl w:val="0"/>
          <w:numId w:val="42"/>
        </w:numPr>
        <w:spacing w:after="0"/>
        <w:rPr>
          <w:rFonts w:ascii="Times New Roman" w:hAnsi="Times New Roman"/>
          <w:sz w:val="24"/>
          <w:szCs w:val="24"/>
        </w:rPr>
      </w:pPr>
      <w:r w:rsidRPr="00633302">
        <w:rPr>
          <w:rFonts w:ascii="Times New Roman" w:hAnsi="Times New Roman"/>
          <w:sz w:val="24"/>
          <w:szCs w:val="24"/>
        </w:rPr>
        <w:t xml:space="preserve">Předcházejte tomu, aby se dítě nudilo. </w:t>
      </w:r>
    </w:p>
    <w:p w14:paraId="768F221B" w14:textId="135922F2" w:rsidR="00633302" w:rsidRPr="00633302" w:rsidRDefault="00633302" w:rsidP="00633302">
      <w:pPr>
        <w:spacing w:line="240" w:lineRule="auto"/>
        <w:jc w:val="both"/>
        <w:rPr>
          <w:rFonts w:ascii="Times New Roman" w:hAnsi="Times New Roman"/>
          <w:sz w:val="24"/>
          <w:szCs w:val="24"/>
        </w:rPr>
      </w:pPr>
      <w:r w:rsidRPr="00633302">
        <w:rPr>
          <w:rFonts w:ascii="Times New Roman" w:hAnsi="Times New Roman"/>
          <w:sz w:val="24"/>
          <w:szCs w:val="24"/>
        </w:rPr>
        <w:t>Posilujte zdravé sebevědomí dítěte.</w:t>
      </w:r>
    </w:p>
    <w:p w14:paraId="4F582B83" w14:textId="0A545C6D" w:rsidR="007D6C0E" w:rsidRDefault="00633302" w:rsidP="00633302">
      <w:pPr>
        <w:spacing w:line="240" w:lineRule="auto"/>
        <w:ind w:left="184" w:hanging="184"/>
        <w:rPr>
          <w:rFonts w:ascii="Times New Roman" w:hAnsi="Times New Roman"/>
          <w:b/>
          <w:i/>
          <w:sz w:val="24"/>
          <w:szCs w:val="24"/>
        </w:rPr>
      </w:pPr>
      <w:r w:rsidRPr="005B3FD0">
        <w:rPr>
          <w:rFonts w:ascii="Times New Roman" w:hAnsi="Times New Roman"/>
          <w:b/>
          <w:i/>
          <w:sz w:val="24"/>
          <w:szCs w:val="24"/>
        </w:rPr>
        <w:t>Doporučené postupy v případě zjištění</w:t>
      </w:r>
      <w:r>
        <w:rPr>
          <w:rFonts w:ascii="Times New Roman" w:hAnsi="Times New Roman"/>
          <w:b/>
          <w:i/>
          <w:sz w:val="24"/>
          <w:szCs w:val="24"/>
        </w:rPr>
        <w:t xml:space="preserve"> </w:t>
      </w:r>
      <w:proofErr w:type="spellStart"/>
      <w:r>
        <w:rPr>
          <w:rFonts w:ascii="Times New Roman" w:hAnsi="Times New Roman"/>
          <w:b/>
          <w:i/>
          <w:sz w:val="24"/>
          <w:szCs w:val="24"/>
        </w:rPr>
        <w:t>netolismu</w:t>
      </w:r>
      <w:proofErr w:type="spellEnd"/>
    </w:p>
    <w:p w14:paraId="7F82D0AB" w14:textId="507AD746" w:rsidR="00633302" w:rsidRPr="00633302" w:rsidRDefault="00633302" w:rsidP="00633302">
      <w:pPr>
        <w:spacing w:after="120"/>
        <w:jc w:val="both"/>
        <w:rPr>
          <w:rFonts w:ascii="Times New Roman" w:hAnsi="Times New Roman"/>
          <w:sz w:val="24"/>
          <w:szCs w:val="24"/>
        </w:rPr>
      </w:pPr>
      <w:r w:rsidRPr="00633302">
        <w:rPr>
          <w:rFonts w:ascii="Times New Roman" w:hAnsi="Times New Roman"/>
          <w:sz w:val="24"/>
          <w:szCs w:val="24"/>
        </w:rPr>
        <w:t xml:space="preserve">Základem prevence </w:t>
      </w:r>
      <w:r>
        <w:rPr>
          <w:rFonts w:ascii="Times New Roman" w:hAnsi="Times New Roman"/>
          <w:sz w:val="24"/>
          <w:szCs w:val="24"/>
        </w:rPr>
        <w:t xml:space="preserve">je </w:t>
      </w:r>
      <w:r w:rsidRPr="00633302">
        <w:rPr>
          <w:rFonts w:ascii="Times New Roman" w:hAnsi="Times New Roman"/>
          <w:sz w:val="24"/>
          <w:szCs w:val="24"/>
        </w:rPr>
        <w:t>kvalifikované pozorování pedagoga, které může poukázat na více typů rizikového chování. Unavenost, nervozita, náhlé změny v chování, zhoršení prospěchu atd., to vše může učiteli napovědět, že žák prochází nějakou změnou, která nemusí být v pořádku. Zásadní je tedy být citlivý na podobné signály, dokázat nezaujatě pozorovat a hlavně signály nepřehlížet a nebagatelizovat. Potvrzení, že je rizikové chování mezi dětmi běžné, tedy že se stává normou, vede jen k rozvíjení a prohlubování problému.</w:t>
      </w:r>
    </w:p>
    <w:p w14:paraId="616A7FDD" w14:textId="2E0BFD1C" w:rsidR="00633302" w:rsidRDefault="00633302" w:rsidP="00633302">
      <w:pPr>
        <w:spacing w:line="240" w:lineRule="auto"/>
        <w:ind w:left="184" w:hanging="184"/>
        <w:rPr>
          <w:rFonts w:ascii="Times New Roman" w:hAnsi="Times New Roman"/>
          <w:sz w:val="24"/>
          <w:szCs w:val="24"/>
        </w:rPr>
      </w:pPr>
      <w:r w:rsidRPr="00633302">
        <w:rPr>
          <w:rFonts w:ascii="Times New Roman" w:hAnsi="Times New Roman"/>
          <w:sz w:val="24"/>
          <w:szCs w:val="24"/>
        </w:rPr>
        <w:t>V praxi se stává, že rodiče či zákonní zástupci žáka nepovažují nelátkové závislostní chování dítěte za závažné. V tom případě může pedagog mj. seznámit rodiče/zákonné zástupce seznámit s tímto materiálem</w:t>
      </w:r>
    </w:p>
    <w:p w14:paraId="1DEC4FC7" w14:textId="77777777" w:rsidR="00633302" w:rsidRDefault="00633302" w:rsidP="00D6222B">
      <w:pPr>
        <w:spacing w:line="240" w:lineRule="auto"/>
        <w:ind w:left="184" w:hanging="184"/>
        <w:rPr>
          <w:rFonts w:ascii="Times New Roman" w:eastAsia="Times New Roman" w:hAnsi="Times New Roman"/>
          <w:b/>
          <w:noProof/>
          <w:sz w:val="28"/>
          <w:szCs w:val="28"/>
          <w:u w:val="single"/>
          <w:lang w:eastAsia="cs-CZ"/>
        </w:rPr>
      </w:pPr>
    </w:p>
    <w:p w14:paraId="56DC1334" w14:textId="77777777" w:rsidR="004F3DFF" w:rsidRDefault="004F3DFF" w:rsidP="00D6222B">
      <w:pPr>
        <w:spacing w:line="240" w:lineRule="auto"/>
        <w:ind w:left="184" w:hanging="184"/>
        <w:rPr>
          <w:rFonts w:ascii="Times New Roman" w:eastAsia="Times New Roman" w:hAnsi="Times New Roman"/>
          <w:b/>
          <w:noProof/>
          <w:sz w:val="28"/>
          <w:szCs w:val="28"/>
          <w:u w:val="single"/>
          <w:lang w:eastAsia="cs-CZ"/>
        </w:rPr>
      </w:pPr>
    </w:p>
    <w:p w14:paraId="5B035FEA" w14:textId="77777777" w:rsidR="004F3DFF" w:rsidRDefault="004F3DFF" w:rsidP="00D6222B">
      <w:pPr>
        <w:spacing w:line="240" w:lineRule="auto"/>
        <w:ind w:left="184" w:hanging="184"/>
        <w:rPr>
          <w:rFonts w:ascii="Times New Roman" w:eastAsia="Times New Roman" w:hAnsi="Times New Roman"/>
          <w:b/>
          <w:noProof/>
          <w:sz w:val="28"/>
          <w:szCs w:val="28"/>
          <w:u w:val="single"/>
          <w:lang w:eastAsia="cs-CZ"/>
        </w:rPr>
      </w:pPr>
    </w:p>
    <w:p w14:paraId="37D46339" w14:textId="030CD24C" w:rsidR="00650089" w:rsidRPr="007D6C0E" w:rsidRDefault="007D6C0E" w:rsidP="00D6222B">
      <w:pPr>
        <w:spacing w:line="240" w:lineRule="auto"/>
        <w:ind w:left="184" w:hanging="184"/>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lastRenderedPageBreak/>
        <w:t>10.</w:t>
      </w:r>
      <w:r w:rsidR="00D6222B" w:rsidRPr="007D6C0E">
        <w:rPr>
          <w:rFonts w:ascii="Times New Roman" w:eastAsia="Times New Roman" w:hAnsi="Times New Roman"/>
          <w:b/>
          <w:noProof/>
          <w:sz w:val="28"/>
          <w:szCs w:val="28"/>
          <w:u w:val="single"/>
          <w:lang w:eastAsia="cs-CZ"/>
        </w:rPr>
        <w:t xml:space="preserve"> </w:t>
      </w:r>
      <w:r w:rsidR="00650089" w:rsidRPr="007D6C0E">
        <w:rPr>
          <w:rFonts w:ascii="Times New Roman" w:eastAsia="Times New Roman" w:hAnsi="Times New Roman"/>
          <w:b/>
          <w:noProof/>
          <w:sz w:val="28"/>
          <w:szCs w:val="28"/>
          <w:u w:val="single"/>
          <w:lang w:eastAsia="cs-CZ"/>
        </w:rPr>
        <w:t>Rasismus, xenofobie</w:t>
      </w:r>
    </w:p>
    <w:p w14:paraId="69EF667C" w14:textId="77777777" w:rsidR="00650089" w:rsidRPr="005B3FD0" w:rsidRDefault="00650089" w:rsidP="009245DE">
      <w:pPr>
        <w:spacing w:line="240" w:lineRule="auto"/>
        <w:ind w:left="184"/>
        <w:rPr>
          <w:rFonts w:ascii="Times New Roman" w:hAnsi="Times New Roman"/>
          <w:b/>
          <w:i/>
          <w:sz w:val="24"/>
          <w:szCs w:val="24"/>
        </w:rPr>
      </w:pPr>
      <w:r w:rsidRPr="005B3FD0">
        <w:rPr>
          <w:rFonts w:ascii="Times New Roman" w:hAnsi="Times New Roman"/>
          <w:b/>
          <w:i/>
          <w:sz w:val="24"/>
          <w:szCs w:val="24"/>
        </w:rPr>
        <w:t>Charakteristika</w:t>
      </w:r>
    </w:p>
    <w:p w14:paraId="203B88A7" w14:textId="77777777" w:rsidR="00650089" w:rsidRPr="005B3FD0" w:rsidRDefault="00650089" w:rsidP="009245DE">
      <w:pPr>
        <w:spacing w:line="240" w:lineRule="auto"/>
        <w:ind w:left="181"/>
        <w:jc w:val="both"/>
        <w:rPr>
          <w:rFonts w:ascii="Times New Roman" w:hAnsi="Times New Roman"/>
          <w:sz w:val="24"/>
          <w:szCs w:val="24"/>
        </w:rPr>
      </w:pPr>
      <w:r w:rsidRPr="005B3FD0">
        <w:rPr>
          <w:rFonts w:ascii="Times New Roman" w:hAnsi="Times New Roman"/>
          <w:sz w:val="24"/>
          <w:szCs w:val="24"/>
        </w:rPr>
        <w:t xml:space="preserve">Rasistické chování je takové, které na základě přisouzení psychických a mentálních schopností a dovedností skupinám definovaným </w:t>
      </w:r>
      <w:r w:rsidR="00575F95" w:rsidRPr="005B3FD0">
        <w:rPr>
          <w:rFonts w:ascii="Times New Roman" w:hAnsi="Times New Roman"/>
          <w:sz w:val="24"/>
          <w:szCs w:val="24"/>
        </w:rPr>
        <w:t>podle biologického, rasového či </w:t>
      </w:r>
      <w:r w:rsidRPr="005B3FD0">
        <w:rPr>
          <w:rFonts w:ascii="Times New Roman" w:hAnsi="Times New Roman"/>
          <w:sz w:val="24"/>
          <w:szCs w:val="24"/>
        </w:rPr>
        <w:t>národnostního původu příslušníky těchto skupin nepřiměřeně nebo negativně hodnotí a případně (ve formě „tvrdého rasismu“) je i poškozuje. Xenofobní chování je takové, které na základě subjektivně stanovených prvků cizosti (jinakosti) vyvolává obavy ze subjektů, které jsou jako cizí pojímány a v</w:t>
      </w:r>
      <w:r w:rsidR="00575F95" w:rsidRPr="005B3FD0">
        <w:rPr>
          <w:rFonts w:ascii="Times New Roman" w:hAnsi="Times New Roman"/>
          <w:sz w:val="24"/>
          <w:szCs w:val="24"/>
        </w:rPr>
        <w:t xml:space="preserve"> krajních případech může vést k </w:t>
      </w:r>
      <w:r w:rsidRPr="005B3FD0">
        <w:rPr>
          <w:rFonts w:ascii="Times New Roman" w:hAnsi="Times New Roman"/>
          <w:sz w:val="24"/>
          <w:szCs w:val="24"/>
        </w:rPr>
        <w:t>jejich poškozování, což vyvolává protireakci.</w:t>
      </w:r>
    </w:p>
    <w:p w14:paraId="26F62DD6"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Primární prevence rasismu a xenofobie</w:t>
      </w:r>
    </w:p>
    <w:p w14:paraId="4D4922F0" w14:textId="67B8D0F4" w:rsidR="00650089" w:rsidRDefault="00650089" w:rsidP="009245DE">
      <w:pPr>
        <w:spacing w:line="240" w:lineRule="auto"/>
        <w:ind w:left="4"/>
        <w:jc w:val="both"/>
        <w:rPr>
          <w:rFonts w:ascii="Times New Roman" w:hAnsi="Times New Roman"/>
          <w:sz w:val="24"/>
          <w:szCs w:val="24"/>
        </w:rPr>
      </w:pPr>
      <w:r w:rsidRPr="005B3FD0">
        <w:rPr>
          <w:rFonts w:ascii="Times New Roman" w:hAnsi="Times New Roman"/>
          <w:sz w:val="24"/>
          <w:szCs w:val="24"/>
        </w:rPr>
        <w:t>Žákům je třeba zprostředkovávat demokratické hod</w:t>
      </w:r>
      <w:r w:rsidR="00342010" w:rsidRPr="005B3FD0">
        <w:rPr>
          <w:rFonts w:ascii="Times New Roman" w:hAnsi="Times New Roman"/>
          <w:sz w:val="24"/>
          <w:szCs w:val="24"/>
        </w:rPr>
        <w:t>noty a principy lidských práv a </w:t>
      </w:r>
      <w:r w:rsidRPr="005B3FD0">
        <w:rPr>
          <w:rFonts w:ascii="Times New Roman" w:hAnsi="Times New Roman"/>
          <w:sz w:val="24"/>
          <w:szCs w:val="24"/>
        </w:rPr>
        <w:t>tolerance. Také s nimi hovoříme o extremismu a o negativech spojených s minulostí a současností extremismu, rasismu, xenofobie a antisemitismu a možnostech sankcí za projevy extremismu a souvisejících jevů.</w:t>
      </w:r>
    </w:p>
    <w:p w14:paraId="38350366" w14:textId="77777777" w:rsidR="00633302" w:rsidRPr="005B3FD0" w:rsidRDefault="00633302" w:rsidP="009245DE">
      <w:pPr>
        <w:spacing w:line="240" w:lineRule="auto"/>
        <w:ind w:left="4"/>
        <w:jc w:val="both"/>
        <w:rPr>
          <w:rFonts w:ascii="Times New Roman" w:hAnsi="Times New Roman"/>
          <w:sz w:val="24"/>
          <w:szCs w:val="24"/>
        </w:rPr>
      </w:pPr>
    </w:p>
    <w:p w14:paraId="09CE33DF"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Doporučené postupy v případě zjištění rasismu či xenofobie</w:t>
      </w:r>
    </w:p>
    <w:p w14:paraId="46A8ADF4" w14:textId="77777777" w:rsidR="00650089" w:rsidRPr="005B3FD0" w:rsidRDefault="00650089" w:rsidP="001B1876">
      <w:pPr>
        <w:numPr>
          <w:ilvl w:val="0"/>
          <w:numId w:val="20"/>
        </w:numPr>
        <w:tabs>
          <w:tab w:val="left" w:pos="303"/>
        </w:tabs>
        <w:spacing w:after="0" w:line="240" w:lineRule="auto"/>
        <w:ind w:left="4" w:hanging="4"/>
        <w:jc w:val="both"/>
        <w:rPr>
          <w:rFonts w:ascii="Times New Roman" w:hAnsi="Times New Roman"/>
          <w:sz w:val="24"/>
          <w:szCs w:val="24"/>
        </w:rPr>
      </w:pPr>
      <w:r w:rsidRPr="005B3FD0">
        <w:rPr>
          <w:rFonts w:ascii="Times New Roman" w:hAnsi="Times New Roman"/>
          <w:sz w:val="24"/>
          <w:szCs w:val="24"/>
        </w:rPr>
        <w:t>Je třeba zjistit hloubku extremistického přesvědčení u jednotlivců, případně vazby na extremistickou skupinu mimo školu. Zároveň je třeba zjistit rozšíření uvedených postojů v kolektivu, třídě, škole.</w:t>
      </w:r>
    </w:p>
    <w:p w14:paraId="50264F78" w14:textId="77777777" w:rsidR="00650089" w:rsidRPr="005B3FD0" w:rsidRDefault="00650089" w:rsidP="001B1876">
      <w:pPr>
        <w:numPr>
          <w:ilvl w:val="0"/>
          <w:numId w:val="20"/>
        </w:numPr>
        <w:tabs>
          <w:tab w:val="left" w:pos="303"/>
        </w:tabs>
        <w:spacing w:after="0" w:line="240" w:lineRule="auto"/>
        <w:ind w:left="244" w:hanging="244"/>
        <w:jc w:val="both"/>
        <w:rPr>
          <w:rFonts w:ascii="Times New Roman" w:hAnsi="Times New Roman"/>
          <w:sz w:val="24"/>
          <w:szCs w:val="24"/>
        </w:rPr>
      </w:pPr>
      <w:r w:rsidRPr="005B3FD0">
        <w:rPr>
          <w:rFonts w:ascii="Times New Roman" w:hAnsi="Times New Roman"/>
          <w:sz w:val="24"/>
          <w:szCs w:val="24"/>
        </w:rPr>
        <w:t>Je třeba okamžitě a razantně vystoupit proti projevům intolerance mezi žáky.</w:t>
      </w:r>
    </w:p>
    <w:p w14:paraId="68C382A9" w14:textId="77777777" w:rsidR="00650089" w:rsidRPr="005B3FD0" w:rsidRDefault="00650089" w:rsidP="001B1876">
      <w:pPr>
        <w:numPr>
          <w:ilvl w:val="0"/>
          <w:numId w:val="20"/>
        </w:numPr>
        <w:tabs>
          <w:tab w:val="left" w:pos="303"/>
        </w:tabs>
        <w:spacing w:after="0" w:line="240" w:lineRule="auto"/>
        <w:ind w:left="4" w:hanging="4"/>
        <w:jc w:val="both"/>
        <w:rPr>
          <w:rFonts w:ascii="Times New Roman" w:hAnsi="Times New Roman"/>
          <w:sz w:val="24"/>
          <w:szCs w:val="24"/>
        </w:rPr>
      </w:pPr>
      <w:r w:rsidRPr="005B3FD0">
        <w:rPr>
          <w:rFonts w:ascii="Times New Roman" w:hAnsi="Times New Roman"/>
          <w:sz w:val="24"/>
          <w:szCs w:val="24"/>
        </w:rPr>
        <w:t>V případě zjištění hlouběji zakotvených postojů (opakované verbální či vizuální projevy s možným extremistickým podtextem, účast žáka v extremistické partě, užití násilí s extremistickým podtextem) informujeme rodiče a nabídneme jim spolupráci.</w:t>
      </w:r>
    </w:p>
    <w:p w14:paraId="2F7885F5" w14:textId="77777777" w:rsidR="00650089" w:rsidRPr="005B3FD0" w:rsidRDefault="00650089" w:rsidP="001B1876">
      <w:pPr>
        <w:numPr>
          <w:ilvl w:val="0"/>
          <w:numId w:val="20"/>
        </w:numPr>
        <w:tabs>
          <w:tab w:val="left" w:pos="303"/>
        </w:tabs>
        <w:spacing w:after="0" w:line="240" w:lineRule="auto"/>
        <w:ind w:left="4" w:hanging="4"/>
        <w:jc w:val="both"/>
        <w:rPr>
          <w:rFonts w:ascii="Times New Roman" w:hAnsi="Times New Roman"/>
          <w:sz w:val="24"/>
          <w:szCs w:val="24"/>
        </w:rPr>
      </w:pPr>
      <w:r w:rsidRPr="005B3FD0">
        <w:rPr>
          <w:rFonts w:ascii="Times New Roman" w:hAnsi="Times New Roman"/>
          <w:sz w:val="24"/>
          <w:szCs w:val="24"/>
        </w:rPr>
        <w:t>V případě závažných projevů (především násilných) informujeme Policii České republiky (podezření na promyšlenou a extremisticky, rasisticky, xenofobně nebo antisemitsky motivovanou činnost a na takto motivované vážnější formy násilí).</w:t>
      </w:r>
    </w:p>
    <w:p w14:paraId="3DB7C572" w14:textId="77777777" w:rsidR="00650089" w:rsidRPr="005B3FD0" w:rsidRDefault="00650089" w:rsidP="001B1876">
      <w:pPr>
        <w:numPr>
          <w:ilvl w:val="0"/>
          <w:numId w:val="20"/>
        </w:numPr>
        <w:tabs>
          <w:tab w:val="left" w:pos="303"/>
        </w:tabs>
        <w:spacing w:after="0" w:line="240" w:lineRule="auto"/>
        <w:ind w:left="244" w:hanging="244"/>
        <w:jc w:val="both"/>
        <w:rPr>
          <w:rFonts w:ascii="Times New Roman" w:hAnsi="Times New Roman"/>
          <w:sz w:val="24"/>
          <w:szCs w:val="24"/>
        </w:rPr>
      </w:pPr>
      <w:r w:rsidRPr="005B3FD0">
        <w:rPr>
          <w:rFonts w:ascii="Times New Roman" w:hAnsi="Times New Roman"/>
          <w:sz w:val="24"/>
          <w:szCs w:val="24"/>
        </w:rPr>
        <w:t>Ve výuce se zaměříme na výuku této problematik</w:t>
      </w:r>
      <w:r w:rsidR="00575F95" w:rsidRPr="005B3FD0">
        <w:rPr>
          <w:rFonts w:ascii="Times New Roman" w:hAnsi="Times New Roman"/>
          <w:sz w:val="24"/>
          <w:szCs w:val="24"/>
        </w:rPr>
        <w:t>y, pozveme experty k diskuzi se </w:t>
      </w:r>
      <w:r w:rsidRPr="005B3FD0">
        <w:rPr>
          <w:rFonts w:ascii="Times New Roman" w:hAnsi="Times New Roman"/>
          <w:sz w:val="24"/>
          <w:szCs w:val="24"/>
        </w:rPr>
        <w:t>žáky.</w:t>
      </w:r>
    </w:p>
    <w:p w14:paraId="4E1E7E28" w14:textId="01ECFB5C" w:rsidR="00E668B7" w:rsidRDefault="00650089" w:rsidP="009245DE">
      <w:pPr>
        <w:spacing w:line="240" w:lineRule="auto"/>
        <w:ind w:left="6"/>
        <w:jc w:val="both"/>
        <w:rPr>
          <w:rFonts w:ascii="Times New Roman" w:hAnsi="Times New Roman"/>
          <w:sz w:val="24"/>
          <w:szCs w:val="24"/>
        </w:rPr>
      </w:pPr>
      <w:r w:rsidRPr="005B3FD0">
        <w:rPr>
          <w:rFonts w:ascii="Times New Roman" w:hAnsi="Times New Roman"/>
          <w:sz w:val="24"/>
          <w:szCs w:val="24"/>
        </w:rPr>
        <w:t>Vzhledem k závažnosti tohoto tématu TU neprodleně zajistí bezpečnost případné oběti, dále oznámí skutečnost zák. zástupcům agresora i oběti a postupuje dle preventivního plánu proti šikaně, popř. informu</w:t>
      </w:r>
      <w:r w:rsidR="00342010" w:rsidRPr="005B3FD0">
        <w:rPr>
          <w:rFonts w:ascii="Times New Roman" w:hAnsi="Times New Roman"/>
          <w:sz w:val="24"/>
          <w:szCs w:val="24"/>
        </w:rPr>
        <w:t>je PČR dle závažnosti situace a </w:t>
      </w:r>
      <w:r w:rsidRPr="005B3FD0">
        <w:rPr>
          <w:rFonts w:ascii="Times New Roman" w:hAnsi="Times New Roman"/>
          <w:sz w:val="24"/>
          <w:szCs w:val="24"/>
        </w:rPr>
        <w:t>případnému ohrožení bezpečí oběti. Přestupek je hodnocen různými stupni výchovných opatření (viz školní řád). Pokud se jedná o propagaci bez konkrétní oběti, je potřeba informovat rodiče žáků, se žáky provést okamžitou intervenci na dané téma, pokud je situace mimo kontrolu, přizvat odpovědné a odborné institu</w:t>
      </w:r>
      <w:r w:rsidR="00342010" w:rsidRPr="005B3FD0">
        <w:rPr>
          <w:rFonts w:ascii="Times New Roman" w:hAnsi="Times New Roman"/>
          <w:sz w:val="24"/>
          <w:szCs w:val="24"/>
        </w:rPr>
        <w:t xml:space="preserve">ce </w:t>
      </w:r>
      <w:r w:rsidR="00342010" w:rsidRPr="00D4787C">
        <w:rPr>
          <w:rFonts w:ascii="Times New Roman" w:hAnsi="Times New Roman"/>
          <w:sz w:val="24"/>
          <w:szCs w:val="24"/>
        </w:rPr>
        <w:t>na pomoc s</w:t>
      </w:r>
      <w:r w:rsidR="007D6C0E">
        <w:rPr>
          <w:rFonts w:ascii="Times New Roman" w:hAnsi="Times New Roman"/>
          <w:sz w:val="24"/>
          <w:szCs w:val="24"/>
        </w:rPr>
        <w:t> </w:t>
      </w:r>
      <w:r w:rsidR="005B3FD0" w:rsidRPr="00D4787C">
        <w:rPr>
          <w:rFonts w:ascii="Times New Roman" w:hAnsi="Times New Roman"/>
          <w:sz w:val="24"/>
          <w:szCs w:val="24"/>
        </w:rPr>
        <w:t>intervencí</w:t>
      </w:r>
    </w:p>
    <w:p w14:paraId="33C6B10C" w14:textId="77777777" w:rsidR="007D6C0E" w:rsidRPr="00D4787C" w:rsidRDefault="007D6C0E" w:rsidP="009245DE">
      <w:pPr>
        <w:spacing w:line="240" w:lineRule="auto"/>
        <w:ind w:left="6"/>
        <w:jc w:val="both"/>
        <w:rPr>
          <w:rFonts w:ascii="Times New Roman" w:hAnsi="Times New Roman"/>
          <w:sz w:val="24"/>
          <w:szCs w:val="24"/>
        </w:rPr>
      </w:pPr>
    </w:p>
    <w:p w14:paraId="02DA92E9" w14:textId="2DB64385" w:rsidR="00650089" w:rsidRPr="007D6C0E" w:rsidRDefault="005B3FD0" w:rsidP="009245DE">
      <w:pPr>
        <w:spacing w:line="240" w:lineRule="auto"/>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t>1</w:t>
      </w:r>
      <w:r w:rsidR="007D6C0E">
        <w:rPr>
          <w:rFonts w:ascii="Times New Roman" w:eastAsia="Times New Roman" w:hAnsi="Times New Roman"/>
          <w:b/>
          <w:noProof/>
          <w:sz w:val="28"/>
          <w:szCs w:val="28"/>
          <w:u w:val="single"/>
          <w:lang w:eastAsia="cs-CZ"/>
        </w:rPr>
        <w:t>1</w:t>
      </w:r>
      <w:r w:rsidR="007D6C0E" w:rsidRPr="007D6C0E">
        <w:rPr>
          <w:rFonts w:ascii="Times New Roman" w:eastAsia="Times New Roman" w:hAnsi="Times New Roman"/>
          <w:b/>
          <w:noProof/>
          <w:sz w:val="28"/>
          <w:szCs w:val="28"/>
          <w:u w:val="single"/>
          <w:lang w:eastAsia="cs-CZ"/>
        </w:rPr>
        <w:t>.</w:t>
      </w:r>
      <w:r w:rsidR="00650089" w:rsidRPr="007D6C0E">
        <w:rPr>
          <w:rFonts w:ascii="Times New Roman" w:eastAsia="Times New Roman" w:hAnsi="Times New Roman"/>
          <w:b/>
          <w:noProof/>
          <w:sz w:val="28"/>
          <w:szCs w:val="28"/>
          <w:u w:val="single"/>
          <w:lang w:eastAsia="cs-CZ"/>
        </w:rPr>
        <w:t xml:space="preserve"> Rizikové sporty, doprava</w:t>
      </w:r>
    </w:p>
    <w:p w14:paraId="1642A7F9" w14:textId="77777777" w:rsidR="00650089" w:rsidRPr="00D4787C"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t>Charakteristika</w:t>
      </w:r>
    </w:p>
    <w:p w14:paraId="1632BF33" w14:textId="40D0095F" w:rsidR="00650089" w:rsidRDefault="00650089" w:rsidP="009245DE">
      <w:pPr>
        <w:spacing w:line="240" w:lineRule="auto"/>
        <w:jc w:val="both"/>
        <w:rPr>
          <w:rFonts w:ascii="Times New Roman" w:hAnsi="Times New Roman"/>
          <w:sz w:val="24"/>
          <w:szCs w:val="24"/>
        </w:rPr>
      </w:pPr>
      <w:r w:rsidRPr="00D4787C">
        <w:rPr>
          <w:rFonts w:ascii="Times New Roman" w:hAnsi="Times New Roman"/>
          <w:sz w:val="24"/>
          <w:szCs w:val="24"/>
        </w:rPr>
        <w:t xml:space="preserve">Jedná se o relativně novou formu rizikového chování z hlediska masového rozšíření. Toto rizikové chování lze definovat jako záměrné vystavování sebe nebo druhých nepřiměřeně vysokému riziku újmy na zdraví nebo dokonce přímému ohrožení života v rámci sportovní činnosti nebo v dopravě. Patří sem </w:t>
      </w:r>
      <w:r w:rsidR="00342010" w:rsidRPr="00D4787C">
        <w:rPr>
          <w:rFonts w:ascii="Times New Roman" w:hAnsi="Times New Roman"/>
          <w:sz w:val="24"/>
          <w:szCs w:val="24"/>
        </w:rPr>
        <w:t>např. tajné závody aut přímo za </w:t>
      </w:r>
      <w:r w:rsidRPr="00D4787C">
        <w:rPr>
          <w:rFonts w:ascii="Times New Roman" w:hAnsi="Times New Roman"/>
          <w:sz w:val="24"/>
          <w:szCs w:val="24"/>
        </w:rPr>
        <w:t>plného provozu, záměrné ježdění pod vlivem psychoaktivních látek, nekvalitně připravené raftové sjezdy divokých řek bez potřebného vybavení a zkušeností, snowboarding v lavinových polích nebo extrémní sjezdy horských kol v nebezpečném terénu bez ochranných pomůcek.</w:t>
      </w:r>
    </w:p>
    <w:p w14:paraId="08044D7E" w14:textId="77777777" w:rsidR="006E2DC4" w:rsidRDefault="006E2DC4" w:rsidP="009245DE">
      <w:pPr>
        <w:spacing w:line="240" w:lineRule="auto"/>
        <w:jc w:val="both"/>
        <w:rPr>
          <w:rFonts w:ascii="Times New Roman" w:hAnsi="Times New Roman"/>
          <w:sz w:val="24"/>
          <w:szCs w:val="24"/>
        </w:rPr>
      </w:pPr>
    </w:p>
    <w:p w14:paraId="33DDB370" w14:textId="77777777" w:rsidR="00650089" w:rsidRPr="00D4787C"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lastRenderedPageBreak/>
        <w:t>Primární prevence rizikových sportů či dopravě</w:t>
      </w:r>
    </w:p>
    <w:p w14:paraId="5B399418" w14:textId="77777777" w:rsidR="00650089" w:rsidRPr="00D4787C" w:rsidRDefault="00650089" w:rsidP="001B1876">
      <w:pPr>
        <w:numPr>
          <w:ilvl w:val="0"/>
          <w:numId w:val="21"/>
        </w:numPr>
        <w:tabs>
          <w:tab w:val="left" w:pos="335"/>
        </w:tabs>
        <w:spacing w:after="0" w:line="240" w:lineRule="auto"/>
        <w:ind w:left="4" w:hanging="4"/>
        <w:rPr>
          <w:rFonts w:ascii="Times New Roman" w:hAnsi="Times New Roman"/>
          <w:sz w:val="24"/>
          <w:szCs w:val="24"/>
        </w:rPr>
      </w:pPr>
      <w:r w:rsidRPr="00D4787C">
        <w:rPr>
          <w:rFonts w:ascii="Times New Roman" w:hAnsi="Times New Roman"/>
          <w:sz w:val="24"/>
          <w:szCs w:val="24"/>
        </w:rPr>
        <w:t>dopravní besedy v prostředí školní třídy – může vést dopravní policista, dopravní psycholog, vyškolený pedagog,</w:t>
      </w:r>
    </w:p>
    <w:p w14:paraId="4AF356B4" w14:textId="77777777" w:rsidR="00650089" w:rsidRPr="00D4787C" w:rsidRDefault="00650089" w:rsidP="001B1876">
      <w:pPr>
        <w:numPr>
          <w:ilvl w:val="0"/>
          <w:numId w:val="21"/>
        </w:numPr>
        <w:tabs>
          <w:tab w:val="left" w:pos="335"/>
        </w:tabs>
        <w:spacing w:after="0" w:line="240" w:lineRule="auto"/>
        <w:ind w:left="4" w:right="20" w:hanging="4"/>
        <w:jc w:val="both"/>
        <w:rPr>
          <w:rFonts w:ascii="Times New Roman" w:hAnsi="Times New Roman"/>
          <w:sz w:val="24"/>
          <w:szCs w:val="24"/>
        </w:rPr>
      </w:pPr>
      <w:r w:rsidRPr="00D4787C">
        <w:rPr>
          <w:rFonts w:ascii="Times New Roman" w:hAnsi="Times New Roman"/>
          <w:sz w:val="24"/>
          <w:szCs w:val="24"/>
        </w:rPr>
        <w:t>použití multimediálních pomůcek – ilustrace prostřednictvím audiozáznamu, PC her, přehrávání scének, různých ilustrovaných materiálů (např. pro výuku dopravního značení – více informací v odkazech na literaturu),</w:t>
      </w:r>
    </w:p>
    <w:p w14:paraId="74520623" w14:textId="77777777" w:rsidR="00650089" w:rsidRPr="00D4787C" w:rsidRDefault="00650089" w:rsidP="001B1876">
      <w:pPr>
        <w:numPr>
          <w:ilvl w:val="0"/>
          <w:numId w:val="21"/>
        </w:numPr>
        <w:tabs>
          <w:tab w:val="left" w:pos="244"/>
        </w:tabs>
        <w:spacing w:after="0" w:line="240" w:lineRule="auto"/>
        <w:ind w:left="244" w:hanging="244"/>
        <w:rPr>
          <w:rFonts w:ascii="Times New Roman" w:hAnsi="Times New Roman"/>
          <w:sz w:val="24"/>
          <w:szCs w:val="24"/>
        </w:rPr>
      </w:pPr>
      <w:r w:rsidRPr="00D4787C">
        <w:rPr>
          <w:rFonts w:ascii="Times New Roman" w:hAnsi="Times New Roman"/>
          <w:sz w:val="24"/>
          <w:szCs w:val="24"/>
        </w:rPr>
        <w:t>praktický nácvik na dopravním hřišti,</w:t>
      </w:r>
    </w:p>
    <w:p w14:paraId="09C26940" w14:textId="77777777" w:rsidR="00650089" w:rsidRPr="00D4787C" w:rsidRDefault="00650089" w:rsidP="001B1876">
      <w:pPr>
        <w:numPr>
          <w:ilvl w:val="0"/>
          <w:numId w:val="21"/>
        </w:numPr>
        <w:tabs>
          <w:tab w:val="left" w:pos="264"/>
        </w:tabs>
        <w:spacing w:after="0" w:line="240" w:lineRule="auto"/>
        <w:ind w:left="264" w:hanging="264"/>
        <w:rPr>
          <w:rFonts w:ascii="Times New Roman" w:hAnsi="Times New Roman"/>
          <w:sz w:val="24"/>
          <w:szCs w:val="24"/>
        </w:rPr>
      </w:pPr>
      <w:r w:rsidRPr="00D4787C">
        <w:rPr>
          <w:rFonts w:ascii="Times New Roman" w:hAnsi="Times New Roman"/>
          <w:sz w:val="24"/>
          <w:szCs w:val="24"/>
        </w:rPr>
        <w:t>exkurze (pracoviště dopravní policie, dopravní podnik aj.).</w:t>
      </w:r>
    </w:p>
    <w:p w14:paraId="024C6B89" w14:textId="77777777" w:rsidR="00D4787C" w:rsidRDefault="00D4787C" w:rsidP="009245DE">
      <w:pPr>
        <w:spacing w:line="240" w:lineRule="auto"/>
        <w:ind w:left="4"/>
        <w:rPr>
          <w:rFonts w:ascii="Times New Roman" w:hAnsi="Times New Roman"/>
          <w:b/>
          <w:i/>
          <w:sz w:val="24"/>
          <w:szCs w:val="24"/>
        </w:rPr>
      </w:pPr>
    </w:p>
    <w:p w14:paraId="48C60B7C" w14:textId="77777777" w:rsidR="00650089" w:rsidRPr="00D4787C"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t>Doporučený postup při zjištění rizikového sportu/dopravy</w:t>
      </w:r>
    </w:p>
    <w:p w14:paraId="70B36E09" w14:textId="77777777" w:rsidR="00650089" w:rsidRPr="00D4787C" w:rsidRDefault="00650089" w:rsidP="009245DE">
      <w:pPr>
        <w:spacing w:line="240" w:lineRule="auto"/>
        <w:ind w:left="6" w:right="23"/>
        <w:jc w:val="both"/>
        <w:rPr>
          <w:rFonts w:ascii="Times New Roman" w:hAnsi="Times New Roman"/>
          <w:sz w:val="24"/>
          <w:szCs w:val="24"/>
        </w:rPr>
      </w:pPr>
      <w:r w:rsidRPr="00D4787C">
        <w:rPr>
          <w:rFonts w:ascii="Times New Roman" w:hAnsi="Times New Roman"/>
          <w:sz w:val="24"/>
          <w:szCs w:val="24"/>
        </w:rPr>
        <w:t xml:space="preserve">Problematice se věnuje ve velké míře 1. stupeň </w:t>
      </w:r>
      <w:r w:rsidR="00D4787C">
        <w:rPr>
          <w:rFonts w:ascii="Times New Roman" w:hAnsi="Times New Roman"/>
          <w:sz w:val="24"/>
          <w:szCs w:val="24"/>
        </w:rPr>
        <w:t>v dopravní výchově. P</w:t>
      </w:r>
      <w:r w:rsidRPr="00D4787C">
        <w:rPr>
          <w:rFonts w:ascii="Times New Roman" w:hAnsi="Times New Roman"/>
          <w:sz w:val="24"/>
          <w:szCs w:val="24"/>
        </w:rPr>
        <w:t>ři zachycení signálu, že se žák (žáci) věnuje extrémně nebezpečnému sportu, okamžitě informovat rodiče, intervence na téma bezpečnost a ochrana zdra</w:t>
      </w:r>
      <w:r w:rsidR="00342010" w:rsidRPr="00D4787C">
        <w:rPr>
          <w:rFonts w:ascii="Times New Roman" w:hAnsi="Times New Roman"/>
          <w:sz w:val="24"/>
          <w:szCs w:val="24"/>
        </w:rPr>
        <w:t>ví, odpovědnost za svůj život a </w:t>
      </w:r>
      <w:r w:rsidRPr="00D4787C">
        <w:rPr>
          <w:rFonts w:ascii="Times New Roman" w:hAnsi="Times New Roman"/>
          <w:sz w:val="24"/>
          <w:szCs w:val="24"/>
        </w:rPr>
        <w:t>zdraví. Vyučující, který daný fakt zjistí, informuje:</w:t>
      </w:r>
    </w:p>
    <w:p w14:paraId="2E9145E2" w14:textId="77777777" w:rsidR="00650089" w:rsidRPr="00D4787C" w:rsidRDefault="00650089" w:rsidP="001B1876">
      <w:pPr>
        <w:pStyle w:val="Odstavecseseznamem"/>
        <w:numPr>
          <w:ilvl w:val="0"/>
          <w:numId w:val="30"/>
        </w:numPr>
        <w:spacing w:after="0" w:line="240" w:lineRule="auto"/>
        <w:rPr>
          <w:rFonts w:ascii="Times New Roman" w:hAnsi="Times New Roman"/>
          <w:sz w:val="24"/>
          <w:szCs w:val="24"/>
        </w:rPr>
      </w:pPr>
      <w:r w:rsidRPr="00D4787C">
        <w:rPr>
          <w:rFonts w:ascii="Times New Roman" w:hAnsi="Times New Roman"/>
          <w:sz w:val="24"/>
          <w:szCs w:val="24"/>
        </w:rPr>
        <w:t>třídního učitele,</w:t>
      </w:r>
    </w:p>
    <w:p w14:paraId="1632B743" w14:textId="77777777" w:rsidR="00650089" w:rsidRPr="00D4787C" w:rsidRDefault="00650089" w:rsidP="001B1876">
      <w:pPr>
        <w:pStyle w:val="Odstavecseseznamem"/>
        <w:numPr>
          <w:ilvl w:val="0"/>
          <w:numId w:val="30"/>
        </w:numPr>
        <w:spacing w:after="0" w:line="240" w:lineRule="auto"/>
        <w:rPr>
          <w:rFonts w:ascii="Times New Roman" w:hAnsi="Times New Roman"/>
          <w:sz w:val="24"/>
          <w:szCs w:val="24"/>
        </w:rPr>
      </w:pPr>
      <w:r w:rsidRPr="00D4787C">
        <w:rPr>
          <w:rFonts w:ascii="Times New Roman" w:hAnsi="Times New Roman"/>
          <w:sz w:val="24"/>
          <w:szCs w:val="24"/>
        </w:rPr>
        <w:t>metodika prevence, výchovného poradce,</w:t>
      </w:r>
    </w:p>
    <w:p w14:paraId="32AD35BF" w14:textId="77777777" w:rsidR="00650089" w:rsidRPr="00D4787C" w:rsidRDefault="00650089" w:rsidP="001B1876">
      <w:pPr>
        <w:pStyle w:val="Odstavecseseznamem"/>
        <w:numPr>
          <w:ilvl w:val="0"/>
          <w:numId w:val="30"/>
        </w:numPr>
        <w:spacing w:after="0" w:line="240" w:lineRule="auto"/>
        <w:rPr>
          <w:rFonts w:ascii="Times New Roman" w:hAnsi="Times New Roman"/>
          <w:sz w:val="24"/>
          <w:szCs w:val="24"/>
        </w:rPr>
      </w:pPr>
      <w:r w:rsidRPr="00D4787C">
        <w:rPr>
          <w:rFonts w:ascii="Times New Roman" w:hAnsi="Times New Roman"/>
          <w:sz w:val="24"/>
          <w:szCs w:val="24"/>
        </w:rPr>
        <w:t>vedení školy,</w:t>
      </w:r>
    </w:p>
    <w:p w14:paraId="39F3A0E7" w14:textId="77777777" w:rsidR="00650089" w:rsidRPr="00D4787C" w:rsidRDefault="00650089" w:rsidP="001B1876">
      <w:pPr>
        <w:pStyle w:val="Odstavecseseznamem"/>
        <w:numPr>
          <w:ilvl w:val="0"/>
          <w:numId w:val="30"/>
        </w:numPr>
        <w:spacing w:after="0" w:line="240" w:lineRule="auto"/>
        <w:rPr>
          <w:rFonts w:ascii="Times New Roman" w:hAnsi="Times New Roman"/>
          <w:sz w:val="24"/>
          <w:szCs w:val="24"/>
        </w:rPr>
      </w:pPr>
      <w:r w:rsidRPr="00D4787C">
        <w:rPr>
          <w:rFonts w:ascii="Times New Roman" w:hAnsi="Times New Roman"/>
          <w:sz w:val="24"/>
          <w:szCs w:val="24"/>
        </w:rPr>
        <w:t>zákonného zástupce,</w:t>
      </w:r>
    </w:p>
    <w:p w14:paraId="52708074" w14:textId="77777777" w:rsidR="00650089" w:rsidRPr="00D4787C" w:rsidRDefault="00650089" w:rsidP="001B1876">
      <w:pPr>
        <w:pStyle w:val="Odstavecseseznamem"/>
        <w:numPr>
          <w:ilvl w:val="0"/>
          <w:numId w:val="30"/>
        </w:numPr>
        <w:spacing w:after="0" w:line="240" w:lineRule="auto"/>
        <w:rPr>
          <w:rFonts w:ascii="Times New Roman" w:hAnsi="Times New Roman"/>
          <w:sz w:val="24"/>
          <w:szCs w:val="24"/>
        </w:rPr>
      </w:pPr>
      <w:r w:rsidRPr="00D4787C">
        <w:rPr>
          <w:rFonts w:ascii="Times New Roman" w:hAnsi="Times New Roman"/>
          <w:sz w:val="24"/>
          <w:szCs w:val="24"/>
        </w:rPr>
        <w:t>v odůvodněných případech je dále možné kontaktovat OSPOD či Policii České republiky.</w:t>
      </w:r>
    </w:p>
    <w:p w14:paraId="40FCC75E" w14:textId="77777777" w:rsidR="00D4787C" w:rsidRDefault="00D4787C" w:rsidP="009245DE">
      <w:pPr>
        <w:spacing w:line="240" w:lineRule="auto"/>
        <w:ind w:left="4"/>
        <w:rPr>
          <w:rFonts w:ascii="Times New Roman" w:hAnsi="Times New Roman"/>
          <w:b/>
          <w:i/>
          <w:sz w:val="24"/>
          <w:szCs w:val="24"/>
        </w:rPr>
      </w:pPr>
    </w:p>
    <w:p w14:paraId="3C794A33" w14:textId="77777777" w:rsidR="00650089" w:rsidRPr="00D4787C"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t>Doporučený postup v případě drobného úrazu</w:t>
      </w:r>
    </w:p>
    <w:p w14:paraId="14205355" w14:textId="77777777" w:rsidR="00650089" w:rsidRPr="00D4787C" w:rsidRDefault="00650089" w:rsidP="001B1876">
      <w:pPr>
        <w:numPr>
          <w:ilvl w:val="0"/>
          <w:numId w:val="22"/>
        </w:numPr>
        <w:tabs>
          <w:tab w:val="left" w:pos="244"/>
        </w:tabs>
        <w:spacing w:after="0" w:line="240" w:lineRule="auto"/>
        <w:ind w:left="244" w:hanging="244"/>
        <w:jc w:val="both"/>
        <w:rPr>
          <w:rFonts w:ascii="Times New Roman" w:hAnsi="Times New Roman"/>
          <w:sz w:val="24"/>
          <w:szCs w:val="24"/>
        </w:rPr>
      </w:pPr>
      <w:r w:rsidRPr="00D4787C">
        <w:rPr>
          <w:rFonts w:ascii="Times New Roman" w:hAnsi="Times New Roman"/>
          <w:sz w:val="24"/>
          <w:szCs w:val="24"/>
        </w:rPr>
        <w:t>Úraz ošetří pedagog přítomný na výuce (dozoru, je-li přestávka).</w:t>
      </w:r>
    </w:p>
    <w:p w14:paraId="37299E53" w14:textId="77777777" w:rsidR="00650089" w:rsidRPr="00D4787C" w:rsidRDefault="00650089" w:rsidP="001B1876">
      <w:pPr>
        <w:numPr>
          <w:ilvl w:val="0"/>
          <w:numId w:val="22"/>
        </w:numPr>
        <w:tabs>
          <w:tab w:val="left" w:pos="289"/>
        </w:tabs>
        <w:spacing w:after="0" w:line="240" w:lineRule="auto"/>
        <w:ind w:left="4" w:right="20" w:hanging="4"/>
        <w:jc w:val="both"/>
        <w:rPr>
          <w:rFonts w:ascii="Times New Roman" w:hAnsi="Times New Roman"/>
          <w:sz w:val="24"/>
          <w:szCs w:val="24"/>
        </w:rPr>
      </w:pPr>
      <w:r w:rsidRPr="00D4787C">
        <w:rPr>
          <w:rFonts w:ascii="Times New Roman" w:hAnsi="Times New Roman"/>
          <w:sz w:val="24"/>
          <w:szCs w:val="24"/>
        </w:rPr>
        <w:t>Ošetřující pedagog nahlásí úraz třídnímu učiteli žáka a zapíše úraz do Knihy úrazů (u hospodářky školy).</w:t>
      </w:r>
    </w:p>
    <w:p w14:paraId="52ABA3B4" w14:textId="77777777" w:rsidR="00650089" w:rsidRPr="00D4787C" w:rsidRDefault="00650089" w:rsidP="001B1876">
      <w:pPr>
        <w:numPr>
          <w:ilvl w:val="0"/>
          <w:numId w:val="22"/>
        </w:numPr>
        <w:tabs>
          <w:tab w:val="left" w:pos="272"/>
        </w:tabs>
        <w:spacing w:after="0" w:line="240" w:lineRule="auto"/>
        <w:ind w:left="4" w:right="20" w:hanging="4"/>
        <w:jc w:val="both"/>
        <w:rPr>
          <w:rFonts w:ascii="Times New Roman" w:hAnsi="Times New Roman"/>
          <w:sz w:val="24"/>
          <w:szCs w:val="24"/>
        </w:rPr>
      </w:pPr>
      <w:r w:rsidRPr="00D4787C">
        <w:rPr>
          <w:rFonts w:ascii="Times New Roman" w:hAnsi="Times New Roman"/>
          <w:sz w:val="24"/>
          <w:szCs w:val="24"/>
        </w:rPr>
        <w:t>Třídní učitel dle závažnosti úrazu informuje zákonné zástupce žáka, případně je vyzve k vyzvednutí žáka, je-li třeba následné lékařské vyšetření/ošetření.</w:t>
      </w:r>
    </w:p>
    <w:p w14:paraId="1DB40A28" w14:textId="73B6F7AA" w:rsidR="00D4787C" w:rsidRDefault="00D4787C" w:rsidP="009245DE">
      <w:pPr>
        <w:spacing w:line="240" w:lineRule="auto"/>
        <w:ind w:left="4"/>
        <w:rPr>
          <w:rFonts w:ascii="Times New Roman" w:hAnsi="Times New Roman"/>
          <w:b/>
          <w:i/>
          <w:sz w:val="24"/>
          <w:szCs w:val="24"/>
        </w:rPr>
      </w:pPr>
    </w:p>
    <w:p w14:paraId="1EF66B3D" w14:textId="77777777" w:rsidR="00650089" w:rsidRPr="00D4787C"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t>Doporučený postup v případě vážného úrazu</w:t>
      </w:r>
    </w:p>
    <w:p w14:paraId="6E7CBA4E" w14:textId="77777777" w:rsidR="00650089" w:rsidRPr="00D4787C" w:rsidRDefault="00650089" w:rsidP="001B1876">
      <w:pPr>
        <w:pStyle w:val="Odstavecseseznamem"/>
        <w:numPr>
          <w:ilvl w:val="0"/>
          <w:numId w:val="31"/>
        </w:numPr>
        <w:tabs>
          <w:tab w:val="left" w:pos="244"/>
        </w:tabs>
        <w:spacing w:after="0" w:line="240" w:lineRule="auto"/>
        <w:ind w:left="284" w:hanging="284"/>
        <w:jc w:val="both"/>
        <w:rPr>
          <w:rFonts w:ascii="Times New Roman" w:hAnsi="Times New Roman"/>
          <w:sz w:val="24"/>
          <w:szCs w:val="24"/>
        </w:rPr>
      </w:pPr>
      <w:r w:rsidRPr="00D4787C">
        <w:rPr>
          <w:rFonts w:ascii="Times New Roman" w:hAnsi="Times New Roman"/>
          <w:sz w:val="24"/>
          <w:szCs w:val="24"/>
        </w:rPr>
        <w:t>První pomoc při úrazu poskytne pedagog přítomný na výuce (dozoru, je-li přestávka), zavolá (je-li to nutné) záchrannou službu- 155.</w:t>
      </w:r>
    </w:p>
    <w:p w14:paraId="4204368D" w14:textId="77777777" w:rsidR="00650089" w:rsidRPr="00D4787C" w:rsidRDefault="00650089" w:rsidP="001B1876">
      <w:pPr>
        <w:numPr>
          <w:ilvl w:val="0"/>
          <w:numId w:val="31"/>
        </w:numPr>
        <w:tabs>
          <w:tab w:val="left" w:pos="244"/>
        </w:tabs>
        <w:spacing w:after="0" w:line="240" w:lineRule="auto"/>
        <w:ind w:left="244" w:hanging="244"/>
        <w:jc w:val="both"/>
        <w:rPr>
          <w:rFonts w:ascii="Times New Roman" w:hAnsi="Times New Roman"/>
          <w:sz w:val="24"/>
          <w:szCs w:val="24"/>
        </w:rPr>
      </w:pPr>
      <w:r w:rsidRPr="00D4787C">
        <w:rPr>
          <w:rFonts w:ascii="Times New Roman" w:hAnsi="Times New Roman"/>
          <w:sz w:val="24"/>
          <w:szCs w:val="24"/>
        </w:rPr>
        <w:t xml:space="preserve">Nahlásí úraz třídnímu učiteli, řediteli školy, metodikovi prevence a výchovnému poradci a zapíše úraz do Knihy úrazů (u </w:t>
      </w:r>
      <w:r w:rsidR="00183517" w:rsidRPr="00D4787C">
        <w:rPr>
          <w:rFonts w:ascii="Times New Roman" w:hAnsi="Times New Roman"/>
          <w:sz w:val="24"/>
          <w:szCs w:val="24"/>
        </w:rPr>
        <w:t>sekretářky</w:t>
      </w:r>
      <w:r w:rsidRPr="00D4787C">
        <w:rPr>
          <w:rFonts w:ascii="Times New Roman" w:hAnsi="Times New Roman"/>
          <w:sz w:val="24"/>
          <w:szCs w:val="24"/>
        </w:rPr>
        <w:t xml:space="preserve"> školy).</w:t>
      </w:r>
    </w:p>
    <w:p w14:paraId="36AD8E93" w14:textId="77777777" w:rsidR="00650089" w:rsidRPr="00D4787C" w:rsidRDefault="00650089" w:rsidP="001B1876">
      <w:pPr>
        <w:numPr>
          <w:ilvl w:val="0"/>
          <w:numId w:val="31"/>
        </w:numPr>
        <w:tabs>
          <w:tab w:val="left" w:pos="244"/>
        </w:tabs>
        <w:spacing w:after="0" w:line="240" w:lineRule="auto"/>
        <w:ind w:left="244" w:hanging="244"/>
        <w:jc w:val="both"/>
        <w:rPr>
          <w:rFonts w:ascii="Times New Roman" w:hAnsi="Times New Roman"/>
          <w:sz w:val="24"/>
          <w:szCs w:val="24"/>
        </w:rPr>
      </w:pPr>
      <w:r w:rsidRPr="00D4787C">
        <w:rPr>
          <w:rFonts w:ascii="Times New Roman" w:hAnsi="Times New Roman"/>
          <w:sz w:val="24"/>
          <w:szCs w:val="24"/>
        </w:rPr>
        <w:t>Škola (třídní učitel) telefonicky informuje zákonné zástupce žáka.</w:t>
      </w:r>
    </w:p>
    <w:p w14:paraId="3B435E97" w14:textId="77777777" w:rsidR="00650089" w:rsidRPr="00D4787C" w:rsidRDefault="00650089" w:rsidP="001B1876">
      <w:pPr>
        <w:numPr>
          <w:ilvl w:val="0"/>
          <w:numId w:val="31"/>
        </w:numPr>
        <w:tabs>
          <w:tab w:val="left" w:pos="265"/>
        </w:tabs>
        <w:spacing w:after="0" w:line="240" w:lineRule="auto"/>
        <w:ind w:left="244" w:hanging="244"/>
        <w:jc w:val="both"/>
        <w:rPr>
          <w:rFonts w:ascii="Times New Roman" w:hAnsi="Times New Roman"/>
          <w:sz w:val="24"/>
          <w:szCs w:val="24"/>
        </w:rPr>
      </w:pPr>
      <w:r w:rsidRPr="00D4787C">
        <w:rPr>
          <w:rFonts w:ascii="Times New Roman" w:hAnsi="Times New Roman"/>
          <w:sz w:val="24"/>
          <w:szCs w:val="24"/>
        </w:rPr>
        <w:t>Nasvědčují-li zjištěné skutečnosti tomu, že v souvislosti s úrazem byl spáchán trestný čin nebo přestupek, nebo jedná-li se o smrtelný úraz, podá ředitel školy hlášení místně příslušnému útvaru Policie ČR.</w:t>
      </w:r>
    </w:p>
    <w:p w14:paraId="2290A1BF" w14:textId="2DF43085" w:rsidR="00650089" w:rsidRDefault="00650089" w:rsidP="001B1876">
      <w:pPr>
        <w:numPr>
          <w:ilvl w:val="0"/>
          <w:numId w:val="31"/>
        </w:numPr>
        <w:tabs>
          <w:tab w:val="left" w:pos="265"/>
        </w:tabs>
        <w:spacing w:after="0" w:line="240" w:lineRule="auto"/>
        <w:ind w:left="244" w:hanging="244"/>
        <w:jc w:val="both"/>
        <w:rPr>
          <w:rFonts w:ascii="Times New Roman" w:hAnsi="Times New Roman"/>
          <w:sz w:val="24"/>
          <w:szCs w:val="24"/>
        </w:rPr>
      </w:pPr>
      <w:r w:rsidRPr="00D4787C">
        <w:rPr>
          <w:rFonts w:ascii="Times New Roman" w:hAnsi="Times New Roman"/>
          <w:sz w:val="24"/>
          <w:szCs w:val="24"/>
        </w:rPr>
        <w:t>Třídní učitel žáky seznámí s událostí, provede o</w:t>
      </w:r>
      <w:r w:rsidR="00342010" w:rsidRPr="00D4787C">
        <w:rPr>
          <w:rFonts w:ascii="Times New Roman" w:hAnsi="Times New Roman"/>
          <w:sz w:val="24"/>
          <w:szCs w:val="24"/>
        </w:rPr>
        <w:t>pětovné poučení o bezpečnosti a </w:t>
      </w:r>
      <w:r w:rsidRPr="00D4787C">
        <w:rPr>
          <w:rFonts w:ascii="Times New Roman" w:hAnsi="Times New Roman"/>
          <w:sz w:val="24"/>
          <w:szCs w:val="24"/>
        </w:rPr>
        <w:t>ochraně zdraví, předcházení úrazům (zapíše do ŽK a TK).</w:t>
      </w:r>
    </w:p>
    <w:p w14:paraId="2452738E" w14:textId="77777777" w:rsidR="004F3DFF" w:rsidRDefault="004F3DFF" w:rsidP="004F3DFF">
      <w:pPr>
        <w:tabs>
          <w:tab w:val="left" w:pos="265"/>
        </w:tabs>
        <w:spacing w:after="0" w:line="240" w:lineRule="auto"/>
        <w:jc w:val="both"/>
        <w:rPr>
          <w:rFonts w:ascii="Times New Roman" w:hAnsi="Times New Roman"/>
          <w:sz w:val="24"/>
          <w:szCs w:val="24"/>
        </w:rPr>
      </w:pPr>
    </w:p>
    <w:p w14:paraId="34A29696" w14:textId="77777777" w:rsidR="004F3DFF" w:rsidRDefault="004F3DFF" w:rsidP="004F3DFF">
      <w:pPr>
        <w:tabs>
          <w:tab w:val="left" w:pos="265"/>
        </w:tabs>
        <w:spacing w:after="0" w:line="240" w:lineRule="auto"/>
        <w:jc w:val="both"/>
        <w:rPr>
          <w:rFonts w:ascii="Times New Roman" w:hAnsi="Times New Roman"/>
          <w:sz w:val="24"/>
          <w:szCs w:val="24"/>
        </w:rPr>
      </w:pPr>
    </w:p>
    <w:p w14:paraId="79C1B016" w14:textId="77777777" w:rsidR="004F3DFF" w:rsidRDefault="004F3DFF" w:rsidP="004F3DFF">
      <w:pPr>
        <w:tabs>
          <w:tab w:val="left" w:pos="265"/>
        </w:tabs>
        <w:spacing w:after="0" w:line="240" w:lineRule="auto"/>
        <w:jc w:val="both"/>
        <w:rPr>
          <w:rFonts w:ascii="Times New Roman" w:hAnsi="Times New Roman"/>
          <w:sz w:val="24"/>
          <w:szCs w:val="24"/>
        </w:rPr>
      </w:pPr>
    </w:p>
    <w:p w14:paraId="40A4BA6F" w14:textId="77777777" w:rsidR="004F3DFF" w:rsidRDefault="004F3DFF" w:rsidP="004F3DFF">
      <w:pPr>
        <w:tabs>
          <w:tab w:val="left" w:pos="265"/>
        </w:tabs>
        <w:spacing w:after="0" w:line="240" w:lineRule="auto"/>
        <w:jc w:val="both"/>
        <w:rPr>
          <w:rFonts w:ascii="Times New Roman" w:hAnsi="Times New Roman"/>
          <w:sz w:val="24"/>
          <w:szCs w:val="24"/>
        </w:rPr>
      </w:pPr>
    </w:p>
    <w:p w14:paraId="7718F29D" w14:textId="77777777" w:rsidR="004F3DFF" w:rsidRDefault="004F3DFF" w:rsidP="004F3DFF">
      <w:pPr>
        <w:tabs>
          <w:tab w:val="left" w:pos="265"/>
        </w:tabs>
        <w:spacing w:after="0" w:line="240" w:lineRule="auto"/>
        <w:jc w:val="both"/>
        <w:rPr>
          <w:rFonts w:ascii="Times New Roman" w:hAnsi="Times New Roman"/>
          <w:sz w:val="24"/>
          <w:szCs w:val="24"/>
        </w:rPr>
      </w:pPr>
    </w:p>
    <w:p w14:paraId="5AA890BE" w14:textId="77777777" w:rsidR="004F3DFF" w:rsidRDefault="004F3DFF" w:rsidP="004F3DFF">
      <w:pPr>
        <w:tabs>
          <w:tab w:val="left" w:pos="265"/>
        </w:tabs>
        <w:spacing w:after="0" w:line="240" w:lineRule="auto"/>
        <w:jc w:val="both"/>
        <w:rPr>
          <w:rFonts w:ascii="Times New Roman" w:hAnsi="Times New Roman"/>
          <w:sz w:val="24"/>
          <w:szCs w:val="24"/>
        </w:rPr>
      </w:pPr>
    </w:p>
    <w:p w14:paraId="26ADED1A" w14:textId="17F1DA44" w:rsidR="00650089" w:rsidRPr="007D6C0E" w:rsidRDefault="00183517" w:rsidP="009245DE">
      <w:pPr>
        <w:spacing w:line="240" w:lineRule="auto"/>
        <w:ind w:left="4"/>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lastRenderedPageBreak/>
        <w:t>1</w:t>
      </w:r>
      <w:r w:rsidR="007D6C0E">
        <w:rPr>
          <w:rFonts w:ascii="Times New Roman" w:eastAsia="Times New Roman" w:hAnsi="Times New Roman"/>
          <w:b/>
          <w:noProof/>
          <w:sz w:val="28"/>
          <w:szCs w:val="28"/>
          <w:u w:val="single"/>
          <w:lang w:eastAsia="cs-CZ"/>
        </w:rPr>
        <w:t>2</w:t>
      </w:r>
      <w:r w:rsidR="007D6C0E" w:rsidRPr="007D6C0E">
        <w:rPr>
          <w:rFonts w:ascii="Times New Roman" w:eastAsia="Times New Roman" w:hAnsi="Times New Roman"/>
          <w:b/>
          <w:noProof/>
          <w:sz w:val="28"/>
          <w:szCs w:val="28"/>
          <w:u w:val="single"/>
          <w:lang w:eastAsia="cs-CZ"/>
        </w:rPr>
        <w:t>.</w:t>
      </w:r>
      <w:r w:rsidR="00650089" w:rsidRPr="007D6C0E">
        <w:rPr>
          <w:rFonts w:ascii="Times New Roman" w:eastAsia="Times New Roman" w:hAnsi="Times New Roman"/>
          <w:b/>
          <w:noProof/>
          <w:sz w:val="28"/>
          <w:szCs w:val="28"/>
          <w:u w:val="single"/>
          <w:lang w:eastAsia="cs-CZ"/>
        </w:rPr>
        <w:t xml:space="preserve"> Sexuálně rizikové chování</w:t>
      </w:r>
    </w:p>
    <w:p w14:paraId="796DD1EA" w14:textId="77777777" w:rsidR="00650089" w:rsidRPr="00D4787C" w:rsidRDefault="00D6222B" w:rsidP="00D6222B">
      <w:pPr>
        <w:spacing w:line="240" w:lineRule="auto"/>
        <w:ind w:left="4"/>
        <w:rPr>
          <w:rFonts w:ascii="Times New Roman" w:hAnsi="Times New Roman"/>
          <w:b/>
          <w:i/>
          <w:sz w:val="24"/>
          <w:szCs w:val="24"/>
        </w:rPr>
      </w:pPr>
      <w:r w:rsidRPr="00D4787C">
        <w:rPr>
          <w:rFonts w:ascii="Times New Roman" w:hAnsi="Times New Roman"/>
          <w:b/>
          <w:i/>
          <w:sz w:val="24"/>
          <w:szCs w:val="24"/>
        </w:rPr>
        <w:t>Charakteristika</w:t>
      </w:r>
    </w:p>
    <w:p w14:paraId="051AE530" w14:textId="77777777" w:rsidR="00650089" w:rsidRPr="00D4787C" w:rsidRDefault="00650089" w:rsidP="009245DE">
      <w:pPr>
        <w:spacing w:line="240" w:lineRule="auto"/>
        <w:ind w:left="4" w:right="20"/>
        <w:jc w:val="both"/>
        <w:rPr>
          <w:rFonts w:ascii="Times New Roman" w:hAnsi="Times New Roman"/>
          <w:sz w:val="24"/>
          <w:szCs w:val="24"/>
        </w:rPr>
      </w:pPr>
      <w:r w:rsidRPr="00D4787C">
        <w:rPr>
          <w:rFonts w:ascii="Times New Roman" w:hAnsi="Times New Roman"/>
          <w:sz w:val="24"/>
          <w:szCs w:val="24"/>
        </w:rPr>
        <w:t>Sexuální rizikové chování souborem projevů chování, které doprovázejí sexuální aktivity a současně vykazují pro jedince rizika v různých oblastech (zdravotní, sociální atd.). Lze sem zařadit např. nechráněný pohlavní styk při náhodné známosti, výrazně promiskuitní chování, rizikové sexuální praktiky, kombinace užívání návykových látek a rizikového sexu, sexuální zneužívání ve všech jeho formách, zveřejňování intimních fotografií na internetu či jejich zasílání mobilním telefonem apod.</w:t>
      </w:r>
    </w:p>
    <w:p w14:paraId="73D71A8E" w14:textId="77777777" w:rsidR="00650089" w:rsidRPr="00D4787C" w:rsidRDefault="00650089" w:rsidP="009245DE">
      <w:pPr>
        <w:spacing w:line="240" w:lineRule="auto"/>
        <w:ind w:left="6"/>
        <w:jc w:val="both"/>
        <w:rPr>
          <w:rFonts w:ascii="Times New Roman" w:hAnsi="Times New Roman"/>
          <w:sz w:val="24"/>
          <w:szCs w:val="24"/>
        </w:rPr>
      </w:pPr>
      <w:r w:rsidRPr="00D4787C">
        <w:rPr>
          <w:rFonts w:ascii="Times New Roman" w:hAnsi="Times New Roman"/>
          <w:sz w:val="24"/>
          <w:szCs w:val="24"/>
        </w:rPr>
        <w:t>Nepodceňujeme v oblasti prevence významnou úlohu sexuální výchovy. Je nutné motivovat žáky k vytvoření zdravých postojů v této oblasti. Je žádoucí, aby si žáci osvojili odpovědné chování, rozhodování a komunikaci v situacích souvisejících se sexuálním zdravím. Nebezpečí hrozí z hlediska ce</w:t>
      </w:r>
      <w:r w:rsidR="00342010" w:rsidRPr="00D4787C">
        <w:rPr>
          <w:rFonts w:ascii="Times New Roman" w:hAnsi="Times New Roman"/>
          <w:sz w:val="24"/>
          <w:szCs w:val="24"/>
        </w:rPr>
        <w:t>lospolečenského v souvislosti s </w:t>
      </w:r>
      <w:r w:rsidRPr="00D4787C">
        <w:rPr>
          <w:rFonts w:ascii="Times New Roman" w:hAnsi="Times New Roman"/>
          <w:sz w:val="24"/>
          <w:szCs w:val="24"/>
        </w:rPr>
        <w:t>využíváním internetu, s komercionalizací sexu, sexuálním zneužíváním, zvyšuje se počet výskytu pohlavně přenosných chorob, narůstá počet HIV pozitivních, rozmáhá se homofobie. K sexuální výchově přistupujeme systemati</w:t>
      </w:r>
      <w:r w:rsidR="00342010" w:rsidRPr="00D4787C">
        <w:rPr>
          <w:rFonts w:ascii="Times New Roman" w:hAnsi="Times New Roman"/>
          <w:sz w:val="24"/>
          <w:szCs w:val="24"/>
        </w:rPr>
        <w:t>cky, jelikož se jedná o </w:t>
      </w:r>
      <w:r w:rsidRPr="00D4787C">
        <w:rPr>
          <w:rFonts w:ascii="Times New Roman" w:hAnsi="Times New Roman"/>
          <w:sz w:val="24"/>
          <w:szCs w:val="24"/>
        </w:rPr>
        <w:t>dlouhodobé, záměrné, cílevědomé působení na žáka.</w:t>
      </w:r>
    </w:p>
    <w:p w14:paraId="1E22BBAA" w14:textId="77777777" w:rsidR="00D6222B" w:rsidRPr="00D4787C" w:rsidRDefault="00D6222B" w:rsidP="009245DE">
      <w:pPr>
        <w:spacing w:line="240" w:lineRule="auto"/>
        <w:ind w:left="4"/>
        <w:rPr>
          <w:rFonts w:ascii="Times New Roman" w:hAnsi="Times New Roman"/>
          <w:b/>
          <w:i/>
          <w:sz w:val="24"/>
          <w:szCs w:val="24"/>
        </w:rPr>
      </w:pPr>
    </w:p>
    <w:p w14:paraId="358628D3" w14:textId="77777777" w:rsidR="00650089" w:rsidRPr="005B3FD0" w:rsidRDefault="00650089" w:rsidP="009245DE">
      <w:pPr>
        <w:spacing w:line="240" w:lineRule="auto"/>
        <w:ind w:left="4"/>
        <w:rPr>
          <w:rFonts w:ascii="Times New Roman" w:hAnsi="Times New Roman"/>
          <w:b/>
          <w:i/>
          <w:sz w:val="24"/>
          <w:szCs w:val="24"/>
        </w:rPr>
      </w:pPr>
      <w:r w:rsidRPr="00D4787C">
        <w:rPr>
          <w:rFonts w:ascii="Times New Roman" w:hAnsi="Times New Roman"/>
          <w:b/>
          <w:i/>
          <w:sz w:val="24"/>
          <w:szCs w:val="24"/>
        </w:rPr>
        <w:t>Primární prevence sexuálního chování</w:t>
      </w:r>
    </w:p>
    <w:p w14:paraId="76D8E5BD"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preventivní programy přizpůsobit věku a vzdělání cílové skupiny</w:t>
      </w:r>
    </w:p>
    <w:p w14:paraId="79F2819D"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předávat informace o způsobech ochrany před nemocemi</w:t>
      </w:r>
    </w:p>
    <w:p w14:paraId="67634AE9"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informovat o tom, co je sexuální zneužívání a rizikové sexuální chování</w:t>
      </w:r>
    </w:p>
    <w:p w14:paraId="673DB59E"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upozorňovat na práva dítěte a důstojnost člověka</w:t>
      </w:r>
    </w:p>
    <w:p w14:paraId="456D5A98"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podporovat tvorbu zdravých postojů k vlastnímu tělu, vztahům a sexuálnímu chování</w:t>
      </w:r>
    </w:p>
    <w:p w14:paraId="0F395E27"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minimalizovat projevy nesnášenlivosti, předsudky apod. v oblasti vztahů, sexu a sexuální orientace</w:t>
      </w:r>
    </w:p>
    <w:p w14:paraId="26DDA4FC"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zabezpečit lepší spolupráci školy a rodiny</w:t>
      </w:r>
    </w:p>
    <w:p w14:paraId="200F0E79"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propojit zdravotní, sociální a výchovné intervence</w:t>
      </w:r>
    </w:p>
    <w:p w14:paraId="7CAAF0E6" w14:textId="77777777" w:rsidR="00575F95" w:rsidRPr="005B3FD0" w:rsidRDefault="00575F95" w:rsidP="009245DE">
      <w:pPr>
        <w:pStyle w:val="Odstavecseseznamem"/>
        <w:spacing w:after="0" w:line="240" w:lineRule="auto"/>
        <w:ind w:left="1440"/>
        <w:rPr>
          <w:rFonts w:ascii="Times New Roman" w:hAnsi="Times New Roman"/>
          <w:sz w:val="24"/>
          <w:szCs w:val="24"/>
        </w:rPr>
      </w:pPr>
    </w:p>
    <w:p w14:paraId="44E8A98E" w14:textId="77777777" w:rsidR="00650089" w:rsidRPr="005B3FD0" w:rsidRDefault="00650089" w:rsidP="009245DE">
      <w:pPr>
        <w:spacing w:line="240" w:lineRule="auto"/>
        <w:ind w:left="364"/>
        <w:rPr>
          <w:rFonts w:ascii="Times New Roman" w:hAnsi="Times New Roman"/>
          <w:b/>
          <w:i/>
          <w:sz w:val="24"/>
          <w:szCs w:val="24"/>
        </w:rPr>
      </w:pPr>
      <w:r w:rsidRPr="005B3FD0">
        <w:rPr>
          <w:rFonts w:ascii="Times New Roman" w:hAnsi="Times New Roman"/>
          <w:b/>
          <w:i/>
          <w:sz w:val="24"/>
          <w:szCs w:val="24"/>
        </w:rPr>
        <w:t>Doporučené rady při zjištění sexuálně rizikového chování</w:t>
      </w:r>
    </w:p>
    <w:p w14:paraId="2CBD8C1F" w14:textId="77777777" w:rsidR="00650089" w:rsidRPr="005B3FD0" w:rsidRDefault="00650089" w:rsidP="009245DE">
      <w:pPr>
        <w:spacing w:line="240" w:lineRule="auto"/>
        <w:ind w:left="364" w:right="20"/>
        <w:jc w:val="both"/>
        <w:rPr>
          <w:rFonts w:ascii="Times New Roman" w:hAnsi="Times New Roman"/>
          <w:sz w:val="24"/>
          <w:szCs w:val="24"/>
        </w:rPr>
      </w:pPr>
      <w:r w:rsidRPr="005B3FD0">
        <w:rPr>
          <w:rFonts w:ascii="Times New Roman" w:hAnsi="Times New Roman"/>
          <w:sz w:val="24"/>
          <w:szCs w:val="24"/>
        </w:rPr>
        <w:t>Existují tři základní ukazatele, kdy lze sexuální chování pokládat za škodlivé a kdy by měl učitel zasáhnout:</w:t>
      </w:r>
    </w:p>
    <w:p w14:paraId="7EB54B70" w14:textId="77777777" w:rsidR="00650089" w:rsidRPr="005B3FD0" w:rsidRDefault="00650089" w:rsidP="001B1876">
      <w:pPr>
        <w:numPr>
          <w:ilvl w:val="0"/>
          <w:numId w:val="23"/>
        </w:numPr>
        <w:tabs>
          <w:tab w:val="left" w:pos="1064"/>
        </w:tabs>
        <w:spacing w:after="0" w:line="240" w:lineRule="auto"/>
        <w:rPr>
          <w:rFonts w:ascii="Times New Roman" w:hAnsi="Times New Roman"/>
          <w:sz w:val="24"/>
          <w:szCs w:val="24"/>
        </w:rPr>
      </w:pPr>
      <w:r w:rsidRPr="005B3FD0">
        <w:rPr>
          <w:rFonts w:ascii="Times New Roman" w:hAnsi="Times New Roman"/>
          <w:sz w:val="24"/>
          <w:szCs w:val="24"/>
        </w:rPr>
        <w:t>pokud ho dítě neprovádí v soukromí;</w:t>
      </w:r>
    </w:p>
    <w:p w14:paraId="0C1C0126" w14:textId="77777777" w:rsidR="00650089" w:rsidRPr="005B3FD0" w:rsidRDefault="00650089" w:rsidP="001B1876">
      <w:pPr>
        <w:numPr>
          <w:ilvl w:val="0"/>
          <w:numId w:val="23"/>
        </w:numPr>
        <w:tabs>
          <w:tab w:val="left" w:pos="1064"/>
        </w:tabs>
        <w:spacing w:after="0" w:line="240" w:lineRule="auto"/>
        <w:ind w:left="1134" w:hanging="1134"/>
        <w:rPr>
          <w:rFonts w:ascii="Times New Roman" w:hAnsi="Times New Roman"/>
          <w:sz w:val="24"/>
          <w:szCs w:val="24"/>
        </w:rPr>
      </w:pPr>
      <w:r w:rsidRPr="005B3FD0">
        <w:rPr>
          <w:rFonts w:ascii="Times New Roman" w:hAnsi="Times New Roman"/>
          <w:sz w:val="24"/>
          <w:szCs w:val="24"/>
        </w:rPr>
        <w:t>pokud vznikne podezření, že při něm nějak zraňuje sebe nebo někoho</w:t>
      </w:r>
      <w:r w:rsidR="00575F95" w:rsidRPr="005B3FD0">
        <w:rPr>
          <w:rFonts w:ascii="Times New Roman" w:hAnsi="Times New Roman"/>
          <w:sz w:val="24"/>
          <w:szCs w:val="24"/>
        </w:rPr>
        <w:t xml:space="preserve"> dalšího</w:t>
      </w:r>
      <w:r w:rsidRPr="005B3FD0">
        <w:rPr>
          <w:rFonts w:ascii="Times New Roman" w:hAnsi="Times New Roman"/>
          <w:sz w:val="24"/>
          <w:szCs w:val="24"/>
        </w:rPr>
        <w:t>;</w:t>
      </w:r>
    </w:p>
    <w:p w14:paraId="2964D337" w14:textId="77777777" w:rsidR="00650089" w:rsidRPr="005B3FD0" w:rsidRDefault="00650089" w:rsidP="001B1876">
      <w:pPr>
        <w:numPr>
          <w:ilvl w:val="0"/>
          <w:numId w:val="23"/>
        </w:numPr>
        <w:tabs>
          <w:tab w:val="left" w:pos="1072"/>
        </w:tabs>
        <w:spacing w:after="0" w:line="240" w:lineRule="auto"/>
        <w:ind w:left="1084" w:hanging="1084"/>
        <w:jc w:val="both"/>
        <w:rPr>
          <w:rFonts w:ascii="Times New Roman" w:hAnsi="Times New Roman"/>
          <w:sz w:val="24"/>
          <w:szCs w:val="24"/>
        </w:rPr>
      </w:pPr>
      <w:r w:rsidRPr="005B3FD0">
        <w:rPr>
          <w:rFonts w:ascii="Times New Roman" w:hAnsi="Times New Roman"/>
          <w:sz w:val="24"/>
          <w:szCs w:val="24"/>
        </w:rPr>
        <w:t>pokud se ze sexuálního chování stane nutkavé chování (to znamená, že tomuto chování dítě věnuje tolik prostoru, že zanedbává svoje běžné povinnosti, hygienu, přátele, učení a podobně).</w:t>
      </w:r>
    </w:p>
    <w:p w14:paraId="1C07B89A" w14:textId="77777777" w:rsidR="00342010" w:rsidRPr="005B3FD0" w:rsidRDefault="00342010" w:rsidP="009245DE">
      <w:pPr>
        <w:tabs>
          <w:tab w:val="left" w:pos="1072"/>
        </w:tabs>
        <w:spacing w:after="0" w:line="240" w:lineRule="auto"/>
        <w:jc w:val="both"/>
        <w:rPr>
          <w:rFonts w:ascii="Times New Roman" w:hAnsi="Times New Roman"/>
          <w:sz w:val="24"/>
          <w:szCs w:val="24"/>
        </w:rPr>
      </w:pPr>
    </w:p>
    <w:p w14:paraId="6F41BAB1" w14:textId="77777777" w:rsidR="00650089" w:rsidRPr="005B3FD0" w:rsidRDefault="00650089" w:rsidP="009245DE">
      <w:pPr>
        <w:spacing w:line="240" w:lineRule="auto"/>
        <w:ind w:left="364"/>
        <w:rPr>
          <w:rFonts w:ascii="Times New Roman" w:hAnsi="Times New Roman"/>
          <w:b/>
          <w:i/>
          <w:sz w:val="24"/>
          <w:szCs w:val="24"/>
        </w:rPr>
      </w:pPr>
      <w:r w:rsidRPr="005B3FD0">
        <w:rPr>
          <w:rFonts w:ascii="Times New Roman" w:hAnsi="Times New Roman"/>
          <w:b/>
          <w:i/>
          <w:sz w:val="24"/>
          <w:szCs w:val="24"/>
        </w:rPr>
        <w:t>Doporučené postupy při řešení sexuálně rizikového chování</w:t>
      </w:r>
    </w:p>
    <w:p w14:paraId="47A414D5" w14:textId="77777777" w:rsidR="00650089" w:rsidRPr="005B3FD0" w:rsidRDefault="00650089" w:rsidP="009245DE">
      <w:pPr>
        <w:spacing w:line="240" w:lineRule="auto"/>
        <w:ind w:left="364"/>
        <w:rPr>
          <w:rFonts w:ascii="Times New Roman" w:hAnsi="Times New Roman"/>
          <w:sz w:val="24"/>
          <w:szCs w:val="24"/>
        </w:rPr>
      </w:pPr>
      <w:r w:rsidRPr="005B3FD0">
        <w:rPr>
          <w:rFonts w:ascii="Times New Roman" w:hAnsi="Times New Roman"/>
          <w:sz w:val="24"/>
          <w:szCs w:val="24"/>
        </w:rPr>
        <w:t>Situaci řeší v tomto pořadí:</w:t>
      </w:r>
    </w:p>
    <w:p w14:paraId="7CC00505" w14:textId="77777777" w:rsidR="00650089" w:rsidRPr="005B3FD0" w:rsidRDefault="00650089" w:rsidP="001B1876">
      <w:pPr>
        <w:numPr>
          <w:ilvl w:val="0"/>
          <w:numId w:val="35"/>
        </w:numPr>
        <w:tabs>
          <w:tab w:val="left" w:pos="364"/>
        </w:tabs>
        <w:spacing w:after="0" w:line="240" w:lineRule="auto"/>
        <w:rPr>
          <w:rFonts w:ascii="Times New Roman" w:hAnsi="Times New Roman"/>
          <w:sz w:val="24"/>
          <w:szCs w:val="24"/>
        </w:rPr>
      </w:pPr>
      <w:r w:rsidRPr="005B3FD0">
        <w:rPr>
          <w:rFonts w:ascii="Times New Roman" w:hAnsi="Times New Roman"/>
          <w:sz w:val="24"/>
          <w:szCs w:val="24"/>
        </w:rPr>
        <w:t>třídní učitel</w:t>
      </w:r>
    </w:p>
    <w:p w14:paraId="6D8D8241" w14:textId="77777777" w:rsidR="00650089" w:rsidRPr="005B3FD0" w:rsidRDefault="00650089" w:rsidP="001B1876">
      <w:pPr>
        <w:numPr>
          <w:ilvl w:val="0"/>
          <w:numId w:val="35"/>
        </w:numPr>
        <w:tabs>
          <w:tab w:val="left" w:pos="364"/>
        </w:tabs>
        <w:spacing w:after="0" w:line="240" w:lineRule="auto"/>
        <w:rPr>
          <w:rFonts w:ascii="Times New Roman" w:hAnsi="Times New Roman"/>
          <w:sz w:val="24"/>
          <w:szCs w:val="24"/>
        </w:rPr>
      </w:pPr>
      <w:r w:rsidRPr="005B3FD0">
        <w:rPr>
          <w:rFonts w:ascii="Times New Roman" w:hAnsi="Times New Roman"/>
          <w:sz w:val="24"/>
          <w:szCs w:val="24"/>
        </w:rPr>
        <w:t>školní metodik prevence, výchovný poradce</w:t>
      </w:r>
    </w:p>
    <w:p w14:paraId="68CAF81D" w14:textId="77777777" w:rsidR="00650089" w:rsidRPr="005B3FD0" w:rsidRDefault="00650089" w:rsidP="001B1876">
      <w:pPr>
        <w:numPr>
          <w:ilvl w:val="0"/>
          <w:numId w:val="35"/>
        </w:numPr>
        <w:tabs>
          <w:tab w:val="left" w:pos="364"/>
        </w:tabs>
        <w:spacing w:after="0" w:line="240" w:lineRule="auto"/>
        <w:rPr>
          <w:rFonts w:ascii="Times New Roman" w:hAnsi="Times New Roman"/>
          <w:sz w:val="24"/>
          <w:szCs w:val="24"/>
        </w:rPr>
      </w:pPr>
      <w:r w:rsidRPr="005B3FD0">
        <w:rPr>
          <w:rFonts w:ascii="Times New Roman" w:hAnsi="Times New Roman"/>
          <w:sz w:val="24"/>
          <w:szCs w:val="24"/>
        </w:rPr>
        <w:t>vedení školy</w:t>
      </w:r>
    </w:p>
    <w:p w14:paraId="4D9D5E28" w14:textId="77777777" w:rsidR="00650089" w:rsidRPr="005B3FD0" w:rsidRDefault="00650089" w:rsidP="001B1876">
      <w:pPr>
        <w:numPr>
          <w:ilvl w:val="0"/>
          <w:numId w:val="35"/>
        </w:numPr>
        <w:tabs>
          <w:tab w:val="left" w:pos="364"/>
        </w:tabs>
        <w:spacing w:after="0" w:line="240" w:lineRule="auto"/>
        <w:rPr>
          <w:rFonts w:ascii="Times New Roman" w:hAnsi="Times New Roman"/>
          <w:sz w:val="24"/>
          <w:szCs w:val="24"/>
        </w:rPr>
      </w:pPr>
      <w:r w:rsidRPr="005B3FD0">
        <w:rPr>
          <w:rFonts w:ascii="Times New Roman" w:hAnsi="Times New Roman"/>
          <w:sz w:val="24"/>
          <w:szCs w:val="24"/>
        </w:rPr>
        <w:t>zákonní zástupci žáka, žáci</w:t>
      </w:r>
    </w:p>
    <w:p w14:paraId="2931F468" w14:textId="77777777" w:rsidR="00650089" w:rsidRPr="005B3FD0" w:rsidRDefault="00650089" w:rsidP="001B1876">
      <w:pPr>
        <w:numPr>
          <w:ilvl w:val="0"/>
          <w:numId w:val="35"/>
        </w:numPr>
        <w:tabs>
          <w:tab w:val="left" w:pos="364"/>
        </w:tabs>
        <w:spacing w:after="0" w:line="240" w:lineRule="auto"/>
        <w:rPr>
          <w:rFonts w:ascii="Times New Roman" w:hAnsi="Times New Roman"/>
          <w:sz w:val="24"/>
          <w:szCs w:val="24"/>
        </w:rPr>
      </w:pPr>
      <w:r w:rsidRPr="005B3FD0">
        <w:rPr>
          <w:rFonts w:ascii="Times New Roman" w:hAnsi="Times New Roman"/>
          <w:sz w:val="24"/>
          <w:szCs w:val="24"/>
        </w:rPr>
        <w:t>OSPOD</w:t>
      </w:r>
    </w:p>
    <w:p w14:paraId="7C7A0561" w14:textId="77777777" w:rsidR="00D6222B" w:rsidRDefault="00650089" w:rsidP="001B1876">
      <w:pPr>
        <w:numPr>
          <w:ilvl w:val="0"/>
          <w:numId w:val="35"/>
        </w:numPr>
        <w:tabs>
          <w:tab w:val="left" w:pos="364"/>
        </w:tabs>
        <w:spacing w:after="0" w:line="240" w:lineRule="auto"/>
        <w:ind w:left="364" w:hanging="364"/>
        <w:rPr>
          <w:rFonts w:ascii="Times New Roman" w:hAnsi="Times New Roman"/>
          <w:sz w:val="24"/>
          <w:szCs w:val="24"/>
        </w:rPr>
      </w:pPr>
      <w:r w:rsidRPr="005B3FD0">
        <w:rPr>
          <w:rFonts w:ascii="Times New Roman" w:hAnsi="Times New Roman"/>
          <w:sz w:val="24"/>
          <w:szCs w:val="24"/>
        </w:rPr>
        <w:t>další odborník (psycholog, sexuolog, psychoterapeut).</w:t>
      </w:r>
    </w:p>
    <w:p w14:paraId="702D6501" w14:textId="77777777" w:rsidR="00D6222B" w:rsidRDefault="00D6222B" w:rsidP="00D6222B">
      <w:pPr>
        <w:tabs>
          <w:tab w:val="left" w:pos="364"/>
        </w:tabs>
        <w:spacing w:after="0" w:line="240" w:lineRule="auto"/>
        <w:ind w:left="364"/>
        <w:rPr>
          <w:rFonts w:ascii="Times New Roman" w:hAnsi="Times New Roman"/>
          <w:sz w:val="24"/>
          <w:szCs w:val="24"/>
        </w:rPr>
      </w:pPr>
    </w:p>
    <w:p w14:paraId="1888C07E" w14:textId="77777777" w:rsidR="00650089" w:rsidRPr="00D6222B" w:rsidRDefault="00650089" w:rsidP="00D6222B">
      <w:pPr>
        <w:tabs>
          <w:tab w:val="left" w:pos="364"/>
        </w:tabs>
        <w:spacing w:after="0" w:line="240" w:lineRule="auto"/>
        <w:ind w:left="364"/>
        <w:rPr>
          <w:rFonts w:ascii="Times New Roman" w:hAnsi="Times New Roman"/>
          <w:sz w:val="24"/>
          <w:szCs w:val="24"/>
        </w:rPr>
      </w:pPr>
      <w:r w:rsidRPr="00D6222B">
        <w:rPr>
          <w:rFonts w:ascii="Times New Roman" w:hAnsi="Times New Roman"/>
          <w:sz w:val="24"/>
          <w:szCs w:val="24"/>
        </w:rPr>
        <w:t xml:space="preserve">V případě, že se jedná o patologii rodiny, je vhodné doporučit psychoterapeutickou pomoc. </w:t>
      </w:r>
      <w:r w:rsidR="00D6222B" w:rsidRPr="00D6222B">
        <w:rPr>
          <w:rFonts w:ascii="Times New Roman" w:hAnsi="Times New Roman"/>
          <w:sz w:val="24"/>
          <w:szCs w:val="24"/>
        </w:rPr>
        <w:t xml:space="preserve">    </w:t>
      </w:r>
      <w:r w:rsidRPr="00D6222B">
        <w:rPr>
          <w:rFonts w:ascii="Times New Roman" w:hAnsi="Times New Roman"/>
          <w:sz w:val="24"/>
          <w:szCs w:val="24"/>
        </w:rPr>
        <w:t>Dospělý je povinen chránit a prosazovat nejlepší zájem dítěte. Zjištěné násilí páchané na dítěti (i sexuální) je povinen ohlásit Orgánům sociálně-právní ochrany dítěte (OSPOD) nebo na Policii ČR.</w:t>
      </w:r>
    </w:p>
    <w:p w14:paraId="2A5D85B6" w14:textId="77777777" w:rsidR="006E2DC4" w:rsidRPr="005B3FD0" w:rsidRDefault="006E2DC4" w:rsidP="009245DE">
      <w:pPr>
        <w:spacing w:line="240" w:lineRule="auto"/>
        <w:ind w:left="364" w:right="20"/>
        <w:jc w:val="both"/>
        <w:rPr>
          <w:rFonts w:ascii="Times New Roman" w:eastAsia="Times New Roman" w:hAnsi="Times New Roman"/>
          <w:sz w:val="24"/>
          <w:szCs w:val="24"/>
        </w:rPr>
      </w:pPr>
    </w:p>
    <w:p w14:paraId="1DE65445" w14:textId="4C090179" w:rsidR="00650089" w:rsidRPr="007D6C0E" w:rsidRDefault="00D6222B" w:rsidP="009245DE">
      <w:pPr>
        <w:spacing w:line="240" w:lineRule="auto"/>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t>1</w:t>
      </w:r>
      <w:r w:rsidR="007D6C0E">
        <w:rPr>
          <w:rFonts w:ascii="Times New Roman" w:eastAsia="Times New Roman" w:hAnsi="Times New Roman"/>
          <w:b/>
          <w:noProof/>
          <w:sz w:val="28"/>
          <w:szCs w:val="28"/>
          <w:u w:val="single"/>
          <w:lang w:eastAsia="cs-CZ"/>
        </w:rPr>
        <w:t>3</w:t>
      </w:r>
      <w:r w:rsidR="007D6C0E" w:rsidRPr="007D6C0E">
        <w:rPr>
          <w:rFonts w:ascii="Times New Roman" w:eastAsia="Times New Roman" w:hAnsi="Times New Roman"/>
          <w:b/>
          <w:noProof/>
          <w:sz w:val="28"/>
          <w:szCs w:val="28"/>
          <w:u w:val="single"/>
          <w:lang w:eastAsia="cs-CZ"/>
        </w:rPr>
        <w:t>.</w:t>
      </w:r>
      <w:r w:rsidRPr="007D6C0E">
        <w:rPr>
          <w:rFonts w:ascii="Times New Roman" w:eastAsia="Times New Roman" w:hAnsi="Times New Roman"/>
          <w:b/>
          <w:noProof/>
          <w:sz w:val="28"/>
          <w:szCs w:val="28"/>
          <w:u w:val="single"/>
          <w:lang w:eastAsia="cs-CZ"/>
        </w:rPr>
        <w:t xml:space="preserve"> </w:t>
      </w:r>
      <w:r w:rsidR="00650089" w:rsidRPr="007D6C0E">
        <w:rPr>
          <w:rFonts w:ascii="Times New Roman" w:eastAsia="Times New Roman" w:hAnsi="Times New Roman"/>
          <w:b/>
          <w:noProof/>
          <w:sz w:val="28"/>
          <w:szCs w:val="28"/>
          <w:u w:val="single"/>
          <w:lang w:eastAsia="cs-CZ"/>
        </w:rPr>
        <w:t>Poruchy příjmu potravy</w:t>
      </w:r>
    </w:p>
    <w:p w14:paraId="283BA4DF"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1330D5A2" w14:textId="77777777"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Nemocem, které řadíme mezi poruchy příjmu potravy, se odborně říká mentální anorexie, bulimie a záchvatové přejídání. Tyto poruchy s</w:t>
      </w:r>
      <w:r w:rsidR="00342010" w:rsidRPr="005B3FD0">
        <w:rPr>
          <w:rFonts w:ascii="Times New Roman" w:hAnsi="Times New Roman"/>
          <w:sz w:val="24"/>
          <w:szCs w:val="24"/>
        </w:rPr>
        <w:t>e nejčastěji objevují u dívek v </w:t>
      </w:r>
      <w:r w:rsidRPr="005B3FD0">
        <w:rPr>
          <w:rFonts w:ascii="Times New Roman" w:hAnsi="Times New Roman"/>
          <w:sz w:val="24"/>
          <w:szCs w:val="24"/>
        </w:rPr>
        <w:t>adolescenčním věku, mohou jimi trpět i chlapci. Bulimie a mentální anorexie se mohou vyskytovat každá zvlášť nebo i obě zároveň. Cesta k uzdravení není jednoduchá, málokterá dívka (chlapec) se dokáže z bludného kruhu dostat bez pomoci odborníků.</w:t>
      </w:r>
    </w:p>
    <w:p w14:paraId="53805A6D"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Příznaky</w:t>
      </w:r>
    </w:p>
    <w:p w14:paraId="7E19F8BC"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rychlé zhubnutí</w:t>
      </w:r>
    </w:p>
    <w:p w14:paraId="45684F24"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BMI index je 17,5 a méně</w:t>
      </w:r>
    </w:p>
    <w:p w14:paraId="4DB0E1E2"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zvracení s jakoukoliv argumentací</w:t>
      </w:r>
    </w:p>
    <w:p w14:paraId="15D671B9"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vnímá sebe sama jako příliš tlustou/tlustého</w:t>
      </w:r>
    </w:p>
    <w:p w14:paraId="5ED578C8"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nespavost, nesoustředěnost</w:t>
      </w:r>
    </w:p>
    <w:p w14:paraId="3E8781CC" w14:textId="77777777" w:rsidR="00650089"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při vzniku onemocnění před pubertou je tato opožděna či zastavena</w:t>
      </w:r>
    </w:p>
    <w:p w14:paraId="6F8B5396" w14:textId="77777777" w:rsidR="00342010" w:rsidRPr="005B3FD0" w:rsidRDefault="00650089" w:rsidP="001B1876">
      <w:pPr>
        <w:pStyle w:val="Odstavecseseznamem"/>
        <w:numPr>
          <w:ilvl w:val="0"/>
          <w:numId w:val="30"/>
        </w:numPr>
        <w:spacing w:after="0" w:line="240" w:lineRule="auto"/>
        <w:rPr>
          <w:rFonts w:ascii="Times New Roman" w:hAnsi="Times New Roman"/>
          <w:sz w:val="24"/>
          <w:szCs w:val="24"/>
        </w:rPr>
      </w:pPr>
      <w:r w:rsidRPr="005B3FD0">
        <w:rPr>
          <w:rFonts w:ascii="Times New Roman" w:hAnsi="Times New Roman"/>
          <w:sz w:val="24"/>
          <w:szCs w:val="24"/>
        </w:rPr>
        <w:t>kožní problémy a zhoršená kvalita vlasů</w:t>
      </w:r>
    </w:p>
    <w:p w14:paraId="4F129196" w14:textId="77777777" w:rsidR="00342010" w:rsidRPr="005B3FD0" w:rsidRDefault="00342010" w:rsidP="009245DE">
      <w:pPr>
        <w:spacing w:after="0" w:line="240" w:lineRule="auto"/>
        <w:rPr>
          <w:rFonts w:ascii="Times New Roman" w:hAnsi="Times New Roman"/>
          <w:sz w:val="24"/>
          <w:szCs w:val="24"/>
        </w:rPr>
      </w:pPr>
    </w:p>
    <w:p w14:paraId="1667F725"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Doporučené rady při podezření nebo zjištění onemocnění</w:t>
      </w:r>
    </w:p>
    <w:p w14:paraId="2D80FD24" w14:textId="77777777" w:rsidR="00650089" w:rsidRPr="005B3FD0" w:rsidRDefault="00650089" w:rsidP="001B1876">
      <w:pPr>
        <w:pStyle w:val="Odstavecseseznamem"/>
        <w:numPr>
          <w:ilvl w:val="0"/>
          <w:numId w:val="30"/>
        </w:numPr>
        <w:spacing w:after="0" w:line="240" w:lineRule="auto"/>
        <w:ind w:left="851" w:hanging="425"/>
        <w:jc w:val="both"/>
        <w:rPr>
          <w:rFonts w:ascii="Times New Roman" w:hAnsi="Times New Roman"/>
          <w:sz w:val="24"/>
          <w:szCs w:val="24"/>
        </w:rPr>
      </w:pPr>
      <w:r w:rsidRPr="005B3FD0">
        <w:rPr>
          <w:rFonts w:ascii="Times New Roman" w:hAnsi="Times New Roman"/>
          <w:sz w:val="24"/>
          <w:szCs w:val="24"/>
        </w:rPr>
        <w:t>informovat třídního učitele, výchovné</w:t>
      </w:r>
      <w:r w:rsidR="00342010" w:rsidRPr="005B3FD0">
        <w:rPr>
          <w:rFonts w:ascii="Times New Roman" w:hAnsi="Times New Roman"/>
          <w:sz w:val="24"/>
          <w:szCs w:val="24"/>
        </w:rPr>
        <w:t>ho poradce, metodika prevence a </w:t>
      </w:r>
      <w:r w:rsidRPr="005B3FD0">
        <w:rPr>
          <w:rFonts w:ascii="Times New Roman" w:hAnsi="Times New Roman"/>
          <w:sz w:val="24"/>
          <w:szCs w:val="24"/>
        </w:rPr>
        <w:t xml:space="preserve">následně třídní učitel informuje </w:t>
      </w:r>
      <w:r w:rsidR="00575F95" w:rsidRPr="005B3FD0">
        <w:rPr>
          <w:rFonts w:ascii="Times New Roman" w:hAnsi="Times New Roman"/>
          <w:sz w:val="24"/>
          <w:szCs w:val="24"/>
        </w:rPr>
        <w:t>zákonné zástupce</w:t>
      </w:r>
    </w:p>
    <w:p w14:paraId="487C187B" w14:textId="77777777" w:rsidR="00650089" w:rsidRPr="005B3FD0" w:rsidRDefault="00575F95"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zákonné zástupce</w:t>
      </w:r>
      <w:r w:rsidR="00650089" w:rsidRPr="005B3FD0">
        <w:rPr>
          <w:rFonts w:ascii="Times New Roman" w:hAnsi="Times New Roman"/>
          <w:sz w:val="24"/>
          <w:szCs w:val="24"/>
        </w:rPr>
        <w:t xml:space="preserve"> informujeme vždy, když dítě výrazně zhubne, opakovaně bylo přistiženo, že zvrací (stačí informace od vrstevníků)</w:t>
      </w:r>
    </w:p>
    <w:p w14:paraId="5BC40EAF"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pokud</w:t>
      </w:r>
      <w:r w:rsidR="00575F95" w:rsidRPr="005B3FD0">
        <w:rPr>
          <w:rFonts w:ascii="Times New Roman" w:hAnsi="Times New Roman"/>
          <w:sz w:val="24"/>
          <w:szCs w:val="24"/>
        </w:rPr>
        <w:t xml:space="preserve"> zákonní zástupci</w:t>
      </w:r>
      <w:r w:rsidRPr="005B3FD0">
        <w:rPr>
          <w:rFonts w:ascii="Times New Roman" w:hAnsi="Times New Roman"/>
          <w:sz w:val="24"/>
          <w:szCs w:val="24"/>
        </w:rPr>
        <w:t xml:space="preserve"> odmítají řešit situaci, je nutné se spojit s pediatrem, popř. OSPOD (možnosti a limity pedagoga)</w:t>
      </w:r>
    </w:p>
    <w:p w14:paraId="0B742DEA"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doporučit nebo zprostředkovat ko</w:t>
      </w:r>
      <w:r w:rsidR="00575F95" w:rsidRPr="005B3FD0">
        <w:rPr>
          <w:rFonts w:ascii="Times New Roman" w:hAnsi="Times New Roman"/>
          <w:sz w:val="24"/>
          <w:szCs w:val="24"/>
        </w:rPr>
        <w:t>ntakt s lékařem nebo psychologem</w:t>
      </w:r>
    </w:p>
    <w:p w14:paraId="0312116D" w14:textId="1DAB866E" w:rsidR="00334463" w:rsidRDefault="00334463" w:rsidP="009245DE">
      <w:pPr>
        <w:spacing w:after="0" w:line="240" w:lineRule="auto"/>
        <w:rPr>
          <w:rFonts w:ascii="Times New Roman" w:hAnsi="Times New Roman"/>
          <w:sz w:val="24"/>
          <w:szCs w:val="24"/>
        </w:rPr>
      </w:pPr>
    </w:p>
    <w:p w14:paraId="5850EC32" w14:textId="77777777" w:rsidR="006E2DC4" w:rsidRPr="005B3FD0" w:rsidRDefault="006E2DC4" w:rsidP="009245DE">
      <w:pPr>
        <w:spacing w:after="0" w:line="240" w:lineRule="auto"/>
        <w:rPr>
          <w:rFonts w:ascii="Times New Roman" w:hAnsi="Times New Roman"/>
          <w:sz w:val="24"/>
          <w:szCs w:val="24"/>
        </w:rPr>
      </w:pPr>
    </w:p>
    <w:p w14:paraId="6733248A" w14:textId="77777777" w:rsidR="00334463" w:rsidRPr="005B3FD0" w:rsidRDefault="00334463" w:rsidP="009245DE">
      <w:pPr>
        <w:spacing w:after="0" w:line="240" w:lineRule="auto"/>
        <w:rPr>
          <w:rFonts w:ascii="Times New Roman" w:hAnsi="Times New Roman"/>
          <w:sz w:val="24"/>
          <w:szCs w:val="24"/>
        </w:rPr>
      </w:pPr>
    </w:p>
    <w:p w14:paraId="300DA6D7" w14:textId="67934B3A" w:rsidR="00650089" w:rsidRPr="007D6C0E" w:rsidRDefault="00D6222B" w:rsidP="009245DE">
      <w:pPr>
        <w:spacing w:line="240" w:lineRule="auto"/>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t>1</w:t>
      </w:r>
      <w:r w:rsidR="007D6C0E">
        <w:rPr>
          <w:rFonts w:ascii="Times New Roman" w:eastAsia="Times New Roman" w:hAnsi="Times New Roman"/>
          <w:b/>
          <w:noProof/>
          <w:sz w:val="28"/>
          <w:szCs w:val="28"/>
          <w:u w:val="single"/>
          <w:lang w:eastAsia="cs-CZ"/>
        </w:rPr>
        <w:t>4</w:t>
      </w:r>
      <w:r w:rsidR="007D6C0E" w:rsidRPr="007D6C0E">
        <w:rPr>
          <w:rFonts w:ascii="Times New Roman" w:eastAsia="Times New Roman" w:hAnsi="Times New Roman"/>
          <w:b/>
          <w:noProof/>
          <w:sz w:val="28"/>
          <w:szCs w:val="28"/>
          <w:u w:val="single"/>
          <w:lang w:eastAsia="cs-CZ"/>
        </w:rPr>
        <w:t>.</w:t>
      </w:r>
      <w:r w:rsidRPr="007D6C0E">
        <w:rPr>
          <w:rFonts w:ascii="Times New Roman" w:eastAsia="Times New Roman" w:hAnsi="Times New Roman"/>
          <w:b/>
          <w:noProof/>
          <w:sz w:val="28"/>
          <w:szCs w:val="28"/>
          <w:u w:val="single"/>
          <w:lang w:eastAsia="cs-CZ"/>
        </w:rPr>
        <w:t xml:space="preserve"> </w:t>
      </w:r>
      <w:r w:rsidR="00650089" w:rsidRPr="007D6C0E">
        <w:rPr>
          <w:rFonts w:ascii="Times New Roman" w:eastAsia="Times New Roman" w:hAnsi="Times New Roman"/>
          <w:b/>
          <w:noProof/>
          <w:sz w:val="28"/>
          <w:szCs w:val="28"/>
          <w:u w:val="single"/>
          <w:lang w:eastAsia="cs-CZ"/>
        </w:rPr>
        <w:t>Týrání a zneužívání dětí</w:t>
      </w:r>
    </w:p>
    <w:p w14:paraId="16C65562" w14:textId="45EA1ACA" w:rsidR="00650089" w:rsidRDefault="00650089" w:rsidP="009245DE">
      <w:pPr>
        <w:spacing w:line="240" w:lineRule="auto"/>
        <w:ind w:right="23"/>
        <w:jc w:val="both"/>
        <w:rPr>
          <w:rFonts w:ascii="Times New Roman" w:hAnsi="Times New Roman"/>
          <w:sz w:val="24"/>
          <w:szCs w:val="24"/>
        </w:rPr>
      </w:pPr>
      <w:r w:rsidRPr="005B3FD0">
        <w:rPr>
          <w:rFonts w:ascii="Times New Roman" w:hAnsi="Times New Roman"/>
          <w:sz w:val="24"/>
          <w:szCs w:val="24"/>
        </w:rPr>
        <w:t>Pokud se objeví jakýkoli signál, že by dítě mohlo být týráno či zneužíváno, pokusit se zajistit výpovědi případných svědků, pokud žádní nejsou nebo jsou nevěrohodní, okamžitě kontaktovat příslušné orgány – OSPOD.</w:t>
      </w:r>
      <w:r w:rsidR="00342010" w:rsidRPr="005B3FD0">
        <w:rPr>
          <w:rFonts w:ascii="Times New Roman" w:hAnsi="Times New Roman"/>
          <w:sz w:val="24"/>
          <w:szCs w:val="24"/>
        </w:rPr>
        <w:t xml:space="preserve"> Není nutný předchozí kontakt s </w:t>
      </w:r>
      <w:r w:rsidRPr="005B3FD0">
        <w:rPr>
          <w:rFonts w:ascii="Times New Roman" w:hAnsi="Times New Roman"/>
          <w:sz w:val="24"/>
          <w:szCs w:val="24"/>
        </w:rPr>
        <w:t>rodiči, vždy je na prvním místě ochrana bezpečí dítěte. Je nezbytné postupovat velmi opatrně a citlivě s ohledem na závažnost podezření.</w:t>
      </w:r>
    </w:p>
    <w:p w14:paraId="2CBAE1D0" w14:textId="77777777" w:rsidR="004F3DFF" w:rsidRDefault="004F3DFF" w:rsidP="009245DE">
      <w:pPr>
        <w:spacing w:line="240" w:lineRule="auto"/>
        <w:rPr>
          <w:rFonts w:ascii="Times New Roman" w:eastAsia="Times New Roman" w:hAnsi="Times New Roman"/>
          <w:b/>
          <w:bCs/>
          <w:sz w:val="28"/>
          <w:szCs w:val="28"/>
        </w:rPr>
      </w:pPr>
    </w:p>
    <w:p w14:paraId="7434CEB0" w14:textId="77777777" w:rsidR="004F3DFF" w:rsidRDefault="004F3DFF" w:rsidP="009245DE">
      <w:pPr>
        <w:spacing w:line="240" w:lineRule="auto"/>
        <w:rPr>
          <w:rFonts w:ascii="Times New Roman" w:eastAsia="Times New Roman" w:hAnsi="Times New Roman"/>
          <w:b/>
          <w:bCs/>
          <w:sz w:val="28"/>
          <w:szCs w:val="28"/>
        </w:rPr>
      </w:pPr>
    </w:p>
    <w:p w14:paraId="3B4E7EDC" w14:textId="77777777" w:rsidR="004F3DFF" w:rsidRDefault="004F3DFF" w:rsidP="009245DE">
      <w:pPr>
        <w:spacing w:line="240" w:lineRule="auto"/>
        <w:rPr>
          <w:rFonts w:ascii="Times New Roman" w:eastAsia="Times New Roman" w:hAnsi="Times New Roman"/>
          <w:b/>
          <w:bCs/>
          <w:sz w:val="28"/>
          <w:szCs w:val="28"/>
        </w:rPr>
      </w:pPr>
    </w:p>
    <w:p w14:paraId="4B511E79" w14:textId="77777777" w:rsidR="004F3DFF" w:rsidRDefault="004F3DFF" w:rsidP="009245DE">
      <w:pPr>
        <w:spacing w:line="240" w:lineRule="auto"/>
        <w:rPr>
          <w:rFonts w:ascii="Times New Roman" w:eastAsia="Times New Roman" w:hAnsi="Times New Roman"/>
          <w:b/>
          <w:bCs/>
          <w:sz w:val="28"/>
          <w:szCs w:val="28"/>
        </w:rPr>
      </w:pPr>
    </w:p>
    <w:p w14:paraId="51C64AD2" w14:textId="4D65894D" w:rsidR="00650089" w:rsidRPr="00D6222B" w:rsidRDefault="00D6222B" w:rsidP="009245DE">
      <w:pPr>
        <w:spacing w:line="240" w:lineRule="auto"/>
        <w:rPr>
          <w:rFonts w:ascii="Times New Roman" w:eastAsia="Times New Roman" w:hAnsi="Times New Roman"/>
          <w:b/>
          <w:bCs/>
          <w:sz w:val="28"/>
          <w:szCs w:val="28"/>
        </w:rPr>
      </w:pPr>
      <w:r w:rsidRPr="00D6222B">
        <w:rPr>
          <w:rFonts w:ascii="Times New Roman" w:eastAsia="Times New Roman" w:hAnsi="Times New Roman"/>
          <w:b/>
          <w:bCs/>
          <w:sz w:val="28"/>
          <w:szCs w:val="28"/>
        </w:rPr>
        <w:lastRenderedPageBreak/>
        <w:t>1</w:t>
      </w:r>
      <w:r w:rsidR="007D6C0E">
        <w:rPr>
          <w:rFonts w:ascii="Times New Roman" w:eastAsia="Times New Roman" w:hAnsi="Times New Roman"/>
          <w:b/>
          <w:bCs/>
          <w:sz w:val="28"/>
          <w:szCs w:val="28"/>
        </w:rPr>
        <w:t>4</w:t>
      </w:r>
      <w:r w:rsidR="00650089" w:rsidRPr="00D6222B">
        <w:rPr>
          <w:rFonts w:ascii="Times New Roman" w:eastAsia="Times New Roman" w:hAnsi="Times New Roman"/>
          <w:b/>
          <w:bCs/>
          <w:sz w:val="28"/>
          <w:szCs w:val="28"/>
        </w:rPr>
        <w:t>.1 Fyzické týrání</w:t>
      </w:r>
    </w:p>
    <w:p w14:paraId="3F31394C"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5E6FFEBC" w14:textId="77777777" w:rsidR="00650089" w:rsidRPr="005B3FD0" w:rsidRDefault="00650089" w:rsidP="009245DE">
      <w:pPr>
        <w:spacing w:line="240" w:lineRule="auto"/>
        <w:ind w:right="23"/>
        <w:jc w:val="both"/>
        <w:rPr>
          <w:rFonts w:ascii="Times New Roman" w:hAnsi="Times New Roman"/>
          <w:sz w:val="24"/>
          <w:szCs w:val="24"/>
        </w:rPr>
      </w:pPr>
      <w:r w:rsidRPr="005B3FD0">
        <w:rPr>
          <w:rFonts w:ascii="Times New Roman" w:hAnsi="Times New Roman"/>
          <w:sz w:val="24"/>
          <w:szCs w:val="24"/>
        </w:rPr>
        <w:t>Za fyzické (tělesné) týrání považujeme vědomé tělesné ublížení dítěti anebo nezabránění ublížení či utrpení dítěte, včetně úmyslného otrávení nebo udušení dítěte – pokud je jasné či existuje důvodné podezření, že zranění bylo způsobeno anebo mu vědomě nebylo zabráněno. Tělesné týrání se rozlišuj</w:t>
      </w:r>
      <w:r w:rsidR="00342010" w:rsidRPr="005B3FD0">
        <w:rPr>
          <w:rFonts w:ascii="Times New Roman" w:hAnsi="Times New Roman"/>
          <w:sz w:val="24"/>
          <w:szCs w:val="24"/>
        </w:rPr>
        <w:t>e podle své povahy na aktivní a </w:t>
      </w:r>
      <w:r w:rsidRPr="005B3FD0">
        <w:rPr>
          <w:rFonts w:ascii="Times New Roman" w:hAnsi="Times New Roman"/>
          <w:sz w:val="24"/>
          <w:szCs w:val="24"/>
        </w:rPr>
        <w:t>pasivní.</w:t>
      </w:r>
    </w:p>
    <w:p w14:paraId="098C623E"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Příznaky a změny chování při fyzickém týrání</w:t>
      </w:r>
    </w:p>
    <w:p w14:paraId="69A1A63C"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Poranění nebo popáleniny na kůži dítěte nevysvětlitelného původu, zvláště vyskytují-li se opakovaně.</w:t>
      </w:r>
    </w:p>
    <w:p w14:paraId="79733119"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Nepravděpodobná zdůvodnění těchto poraněných dítětem, či o ně pečující dospělou osobou.</w:t>
      </w:r>
    </w:p>
    <w:p w14:paraId="532F7C19"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Nechuť dítěte o těchto poraněních hovořit.</w:t>
      </w:r>
    </w:p>
    <w:p w14:paraId="5FB8BA33"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Lysiny, pohmožděniny.</w:t>
      </w:r>
    </w:p>
    <w:p w14:paraId="4CCC1EAD"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Neochota dítěte odhalovat tělo (v teplých dnech), strach ze svlékání (před hodinou TV).</w:t>
      </w:r>
    </w:p>
    <w:p w14:paraId="4DC1BF1E"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Škrábance, vyražený nebo ulomený zub, natržený ušní boltec, opakované zlomeniny, poranění měkkých částí dutiny ústní.</w:t>
      </w:r>
    </w:p>
    <w:p w14:paraId="1CCDCDCC"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Strach z rodičů, neochota a rozladěnost před návratem domů.</w:t>
      </w:r>
    </w:p>
    <w:p w14:paraId="1E5CD42B"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Sklon k sebetrýznění.</w:t>
      </w:r>
    </w:p>
    <w:p w14:paraId="6A442CEA"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Agresivita vůči ostatním.</w:t>
      </w:r>
    </w:p>
    <w:p w14:paraId="547C0F28"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Útěky z domova, záškoláctví.</w:t>
      </w:r>
    </w:p>
    <w:p w14:paraId="365E5EED"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Zhoršení (náhlé) prospěchu.</w:t>
      </w:r>
    </w:p>
    <w:p w14:paraId="5D6C8B6E"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Náhlá ztráta kamarádů (sociální izolace).</w:t>
      </w:r>
    </w:p>
    <w:p w14:paraId="282DD2EE"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Obtíže v sociální komunikaci, vyhýbavé chování.</w:t>
      </w:r>
    </w:p>
    <w:p w14:paraId="0101B162" w14:textId="6B661E20" w:rsidR="00342010" w:rsidRDefault="00575F95"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Snížené sebehodnocení dítěte</w:t>
      </w:r>
    </w:p>
    <w:p w14:paraId="479EAD08" w14:textId="77777777" w:rsidR="006E2DC4" w:rsidRDefault="006E2DC4" w:rsidP="004F3DFF">
      <w:pPr>
        <w:pStyle w:val="Odstavecseseznamem"/>
        <w:spacing w:after="0" w:line="240" w:lineRule="auto"/>
        <w:ind w:left="851"/>
        <w:rPr>
          <w:rFonts w:ascii="Times New Roman" w:hAnsi="Times New Roman"/>
          <w:sz w:val="24"/>
          <w:szCs w:val="24"/>
        </w:rPr>
      </w:pPr>
    </w:p>
    <w:p w14:paraId="38FEA391" w14:textId="77777777" w:rsidR="00D4787C" w:rsidRDefault="00D4787C" w:rsidP="00D4787C">
      <w:pPr>
        <w:pStyle w:val="Odstavecseseznamem"/>
        <w:spacing w:after="0" w:line="240" w:lineRule="auto"/>
        <w:ind w:left="851"/>
        <w:rPr>
          <w:rFonts w:ascii="Times New Roman" w:hAnsi="Times New Roman"/>
          <w:sz w:val="24"/>
          <w:szCs w:val="24"/>
        </w:rPr>
      </w:pPr>
    </w:p>
    <w:p w14:paraId="1BD5B68A" w14:textId="4867F88C" w:rsidR="00650089" w:rsidRPr="00D6222B" w:rsidRDefault="00D6222B" w:rsidP="009245DE">
      <w:pPr>
        <w:spacing w:line="240" w:lineRule="auto"/>
        <w:rPr>
          <w:rFonts w:ascii="Times New Roman" w:eastAsia="Times New Roman" w:hAnsi="Times New Roman"/>
          <w:b/>
          <w:bCs/>
          <w:sz w:val="28"/>
          <w:szCs w:val="28"/>
        </w:rPr>
      </w:pPr>
      <w:r w:rsidRPr="00D6222B">
        <w:rPr>
          <w:rFonts w:ascii="Times New Roman" w:eastAsia="Times New Roman" w:hAnsi="Times New Roman"/>
          <w:b/>
          <w:bCs/>
          <w:sz w:val="28"/>
          <w:szCs w:val="28"/>
        </w:rPr>
        <w:t>1</w:t>
      </w:r>
      <w:r w:rsidR="007D6C0E">
        <w:rPr>
          <w:rFonts w:ascii="Times New Roman" w:eastAsia="Times New Roman" w:hAnsi="Times New Roman"/>
          <w:b/>
          <w:bCs/>
          <w:sz w:val="28"/>
          <w:szCs w:val="28"/>
        </w:rPr>
        <w:t>4</w:t>
      </w:r>
      <w:r w:rsidRPr="00D6222B">
        <w:rPr>
          <w:rFonts w:ascii="Times New Roman" w:eastAsia="Times New Roman" w:hAnsi="Times New Roman"/>
          <w:b/>
          <w:bCs/>
          <w:sz w:val="28"/>
          <w:szCs w:val="28"/>
        </w:rPr>
        <w:t>.</w:t>
      </w:r>
      <w:r w:rsidR="00650089" w:rsidRPr="00D6222B">
        <w:rPr>
          <w:rFonts w:ascii="Times New Roman" w:eastAsia="Times New Roman" w:hAnsi="Times New Roman"/>
          <w:b/>
          <w:bCs/>
          <w:sz w:val="28"/>
          <w:szCs w:val="28"/>
        </w:rPr>
        <w:t>2 Sexuální zneužívání dětí</w:t>
      </w:r>
    </w:p>
    <w:p w14:paraId="70C8884C"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5821C657" w14:textId="77777777"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Za sexuální zneužívání dětí je považováno jakékoli nepatřičné vystavení dítěte sexuálnímu kontaktu, činnosti či chování. Zahrnuje jakékoli sexuální dotýkání, styk či vykořisťování kýmkoli, komu bylo dítě svěřeno d</w:t>
      </w:r>
      <w:r w:rsidR="00342010" w:rsidRPr="005B3FD0">
        <w:rPr>
          <w:rFonts w:ascii="Times New Roman" w:hAnsi="Times New Roman"/>
          <w:sz w:val="24"/>
          <w:szCs w:val="24"/>
        </w:rPr>
        <w:t>o péče, anebo kýmkoli, kdo se s </w:t>
      </w:r>
      <w:r w:rsidRPr="005B3FD0">
        <w:rPr>
          <w:rFonts w:ascii="Times New Roman" w:hAnsi="Times New Roman"/>
          <w:sz w:val="24"/>
          <w:szCs w:val="24"/>
        </w:rPr>
        <w:t>dítětem dostal do nějakého kontaktu. Pohlavní zneužívání se dělí na dotykové a bez dotykové.</w:t>
      </w:r>
    </w:p>
    <w:p w14:paraId="22C2E5D4"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Příznaky sexuálního zneužívání dětí</w:t>
      </w:r>
    </w:p>
    <w:p w14:paraId="29F7B0E9"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Poranění pohlavních orgánů.</w:t>
      </w:r>
    </w:p>
    <w:p w14:paraId="1E4AABA5"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Záněty pohlavních orgánů.</w:t>
      </w:r>
    </w:p>
    <w:p w14:paraId="31A799FB"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Předčasné zahájení sexuálního života.</w:t>
      </w:r>
    </w:p>
    <w:p w14:paraId="05CAFF24"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Bolesti břicha.</w:t>
      </w:r>
    </w:p>
    <w:p w14:paraId="57AAAA18"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Noční pomočování.</w:t>
      </w:r>
    </w:p>
    <w:p w14:paraId="494C4664"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Poruchy příjmu potravy.</w:t>
      </w:r>
    </w:p>
    <w:p w14:paraId="0E3544D8"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Lítostivost, plačtivost.</w:t>
      </w:r>
    </w:p>
    <w:p w14:paraId="2C9ED621"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Smutek, apatie, deprese.</w:t>
      </w:r>
    </w:p>
    <w:p w14:paraId="64898AA6"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Vztek, hněv, agrese.</w:t>
      </w:r>
    </w:p>
    <w:p w14:paraId="0B98FA45"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 vyučování nespěchá domů.</w:t>
      </w:r>
    </w:p>
    <w:p w14:paraId="06C5D521" w14:textId="77777777" w:rsidR="00342010" w:rsidRPr="005B3FD0" w:rsidRDefault="00342010" w:rsidP="009245DE">
      <w:pPr>
        <w:spacing w:after="0" w:line="240" w:lineRule="auto"/>
        <w:rPr>
          <w:rFonts w:ascii="Times New Roman" w:hAnsi="Times New Roman"/>
          <w:sz w:val="24"/>
          <w:szCs w:val="24"/>
        </w:rPr>
      </w:pPr>
    </w:p>
    <w:p w14:paraId="6E8DFEF8" w14:textId="77777777" w:rsidR="00342010" w:rsidRPr="005B3FD0" w:rsidRDefault="00342010" w:rsidP="009245DE">
      <w:pPr>
        <w:spacing w:after="0" w:line="240" w:lineRule="auto"/>
        <w:rPr>
          <w:rFonts w:ascii="Times New Roman" w:hAnsi="Times New Roman"/>
          <w:sz w:val="24"/>
          <w:szCs w:val="24"/>
        </w:rPr>
      </w:pPr>
    </w:p>
    <w:p w14:paraId="587B61D5"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lastRenderedPageBreak/>
        <w:t>Primární prevence zneužívání dětí</w:t>
      </w:r>
    </w:p>
    <w:p w14:paraId="10651E65" w14:textId="77777777" w:rsidR="00650089" w:rsidRPr="005B3FD0" w:rsidRDefault="00650089" w:rsidP="009245DE">
      <w:pPr>
        <w:spacing w:line="240" w:lineRule="auto"/>
        <w:ind w:left="4"/>
        <w:jc w:val="both"/>
        <w:rPr>
          <w:rFonts w:ascii="Times New Roman" w:hAnsi="Times New Roman"/>
          <w:sz w:val="24"/>
          <w:szCs w:val="24"/>
        </w:rPr>
      </w:pPr>
      <w:r w:rsidRPr="005B3FD0">
        <w:rPr>
          <w:rFonts w:ascii="Times New Roman" w:hAnsi="Times New Roman"/>
          <w:sz w:val="24"/>
          <w:szCs w:val="24"/>
        </w:rPr>
        <w:t>Primární nespecifická prevence spočívá v posilování sebevědomí dítěte, schopnosti říci „ne“, podpoře funkčních sociálních vztahů aj. V rámci prevence by se škola měla zaměřit zejména na rozvoj schopnosti řešit konfliktní situace nenásilným a bezpečným způsobem. Děti by měly mít informace o nebezpečných situacích, kdo jim a jak může pomoci v případě ohrožení. Primární preven</w:t>
      </w:r>
      <w:r w:rsidR="00342010" w:rsidRPr="005B3FD0">
        <w:rPr>
          <w:rFonts w:ascii="Times New Roman" w:hAnsi="Times New Roman"/>
          <w:sz w:val="24"/>
          <w:szCs w:val="24"/>
        </w:rPr>
        <w:t>ce specifická spočívá zejména v </w:t>
      </w:r>
      <w:r w:rsidRPr="005B3FD0">
        <w:rPr>
          <w:rFonts w:ascii="Times New Roman" w:hAnsi="Times New Roman"/>
          <w:sz w:val="24"/>
          <w:szCs w:val="24"/>
        </w:rPr>
        <w:t>seznámení dětí s jejich právy a povinnostmi a to adekvátně jejich věku.</w:t>
      </w:r>
    </w:p>
    <w:p w14:paraId="124BBF64"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Děti by měly být seznámeny zejména s tím, že:</w:t>
      </w:r>
    </w:p>
    <w:p w14:paraId="7EFA29BA"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domácí násilí má různé formy</w:t>
      </w:r>
    </w:p>
    <w:p w14:paraId="5E1FD2EF"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násilné chování v rodině není omluvitelné</w:t>
      </w:r>
    </w:p>
    <w:p w14:paraId="05EBF92A"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za násilí může ten, kde jej koná, protože si sám volí, jak se bude chovat</w:t>
      </w:r>
    </w:p>
    <w:p w14:paraId="48C267AB"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každý má právo rozhodovat o sobě samém</w:t>
      </w:r>
    </w:p>
    <w:p w14:paraId="650FF9CA"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na koho se v rámci školy mohou obrátit se svými starostmi (školní psycholog, výchovný poradce, metodik prevence, třídní učitel, ten, komu dítě důvěřuje)</w:t>
      </w:r>
    </w:p>
    <w:p w14:paraId="30EE9F16"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jak říci NE</w:t>
      </w:r>
    </w:p>
    <w:p w14:paraId="4D59EDA0"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jak vypadají zdravé a nezdravé vztahy</w:t>
      </w:r>
    </w:p>
    <w:p w14:paraId="0DFDFCC7"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proč si někdo nechá násilí líbit a nedokáže říci „Stop“</w:t>
      </w:r>
    </w:p>
    <w:p w14:paraId="63D7161D" w14:textId="77777777" w:rsidR="00650089" w:rsidRPr="005B3FD0" w:rsidRDefault="00650089" w:rsidP="001B1876">
      <w:pPr>
        <w:pStyle w:val="Odstavecseseznamem"/>
        <w:numPr>
          <w:ilvl w:val="0"/>
          <w:numId w:val="32"/>
        </w:numPr>
        <w:tabs>
          <w:tab w:val="left" w:pos="144"/>
        </w:tabs>
        <w:spacing w:after="0" w:line="240" w:lineRule="auto"/>
        <w:rPr>
          <w:rFonts w:ascii="Times New Roman" w:hAnsi="Times New Roman"/>
          <w:sz w:val="24"/>
          <w:szCs w:val="24"/>
        </w:rPr>
      </w:pPr>
      <w:r w:rsidRPr="005B3FD0">
        <w:rPr>
          <w:rFonts w:ascii="Times New Roman" w:hAnsi="Times New Roman"/>
          <w:sz w:val="24"/>
          <w:szCs w:val="24"/>
        </w:rPr>
        <w:t>jak zvládat vztek</w:t>
      </w:r>
    </w:p>
    <w:p w14:paraId="4D783CBD" w14:textId="77777777" w:rsidR="00342010" w:rsidRPr="005B3FD0" w:rsidRDefault="00342010" w:rsidP="009245DE">
      <w:pPr>
        <w:spacing w:line="240" w:lineRule="auto"/>
        <w:rPr>
          <w:rFonts w:ascii="Times New Roman" w:hAnsi="Times New Roman"/>
          <w:b/>
          <w:i/>
          <w:sz w:val="24"/>
          <w:szCs w:val="24"/>
        </w:rPr>
      </w:pPr>
    </w:p>
    <w:p w14:paraId="18BEEF36"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Doporučené postupy při zjištění zneužívání dětí</w:t>
      </w:r>
    </w:p>
    <w:p w14:paraId="6FEBA835" w14:textId="77777777" w:rsidR="00650089" w:rsidRPr="005B3FD0"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Při podezření, nebo když se dítě svěří pedagogovi a bude žádat pomoc, by měl učitel následné kroky diskutovat s výchovným poradcem metodikem prevence, psychologem a ředitelkou školy. Vyšetření je vhodné přenechat odborníkům, kteří zjistí, zda se jedná o důvodné podezření.</w:t>
      </w:r>
    </w:p>
    <w:p w14:paraId="3EA0DEEF" w14:textId="77777777" w:rsidR="00650089" w:rsidRPr="005B3FD0"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Učitel by neměl nutit dítě mluvit o detai</w:t>
      </w:r>
      <w:r w:rsidR="00342010" w:rsidRPr="005B3FD0">
        <w:rPr>
          <w:rFonts w:ascii="Times New Roman" w:hAnsi="Times New Roman"/>
          <w:sz w:val="24"/>
          <w:szCs w:val="24"/>
        </w:rPr>
        <w:t>lech, ale spíše mu naslouchat a </w:t>
      </w:r>
      <w:r w:rsidRPr="005B3FD0">
        <w:rPr>
          <w:rFonts w:ascii="Times New Roman" w:hAnsi="Times New Roman"/>
          <w:sz w:val="24"/>
          <w:szCs w:val="24"/>
        </w:rPr>
        <w:t>zprostředkovat možnosti řešení situace. Pokud se dítě učiteli svěří nebo učiteli něco naznačí, učitel by měl dítěti naslouchat, snažit se mu porozumět, věřit mu. Po uskutečnění rozhovoru by si měl vše zapsat.</w:t>
      </w:r>
    </w:p>
    <w:p w14:paraId="3C953D08" w14:textId="77777777" w:rsidR="00650089" w:rsidRPr="005B3FD0"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 xml:space="preserve">V procesu ochrany dítěte z pohledu pedagoga </w:t>
      </w:r>
      <w:r w:rsidR="00342010" w:rsidRPr="005B3FD0">
        <w:rPr>
          <w:rFonts w:ascii="Times New Roman" w:hAnsi="Times New Roman"/>
          <w:sz w:val="24"/>
          <w:szCs w:val="24"/>
        </w:rPr>
        <w:t>by také neměl chybět rozhovor s</w:t>
      </w:r>
      <w:r w:rsidR="00575F95" w:rsidRPr="005B3FD0">
        <w:rPr>
          <w:rFonts w:ascii="Times New Roman" w:hAnsi="Times New Roman"/>
          <w:sz w:val="24"/>
          <w:szCs w:val="24"/>
        </w:rPr>
        <w:t>e zákonnými zástupci</w:t>
      </w:r>
      <w:r w:rsidRPr="005B3FD0">
        <w:rPr>
          <w:rFonts w:ascii="Times New Roman" w:hAnsi="Times New Roman"/>
          <w:sz w:val="24"/>
          <w:szCs w:val="24"/>
        </w:rPr>
        <w:t xml:space="preserve"> dítěte. Účelem tohoto rozhovoru není pouze informovat </w:t>
      </w:r>
      <w:r w:rsidR="00575F95" w:rsidRPr="005B3FD0">
        <w:rPr>
          <w:rFonts w:ascii="Times New Roman" w:hAnsi="Times New Roman"/>
          <w:sz w:val="24"/>
          <w:szCs w:val="24"/>
        </w:rPr>
        <w:t xml:space="preserve">zákonné zástupce </w:t>
      </w:r>
      <w:r w:rsidRPr="005B3FD0">
        <w:rPr>
          <w:rFonts w:ascii="Times New Roman" w:hAnsi="Times New Roman"/>
          <w:sz w:val="24"/>
          <w:szCs w:val="24"/>
        </w:rPr>
        <w:t>o problému, ale i o doplnění dosavadních informací a potvrzení podezření, že je dítěti v rodině ubližováno.</w:t>
      </w:r>
    </w:p>
    <w:p w14:paraId="44533D50" w14:textId="77777777" w:rsidR="00650089" w:rsidRPr="005B3FD0" w:rsidRDefault="00575F95"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 xml:space="preserve">V kontaktu se zákonnými zástupci </w:t>
      </w:r>
      <w:r w:rsidR="00650089" w:rsidRPr="005B3FD0">
        <w:rPr>
          <w:rFonts w:ascii="Times New Roman" w:hAnsi="Times New Roman"/>
          <w:sz w:val="24"/>
          <w:szCs w:val="24"/>
        </w:rPr>
        <w:t>by měl učitel postupovat maximálně opatrně, nevyslovovat žádné dohady ani obvinění. Rodičům pouze sdělí důvod obav o dítě, ale měl by se při tom vyhnout odkazům na sdělení samotného dítěte.</w:t>
      </w:r>
    </w:p>
    <w:p w14:paraId="486404FF" w14:textId="77777777" w:rsidR="00650089" w:rsidRPr="005B3FD0"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V případě, že je podezření pravdivé a dítě je v rodině skutečně ohroženo, je pravděpodobné, že budou rodiče reagovat agresivně a zaujmou obrannou pozici ještě dříve, než je podezření zcela vysloveno.</w:t>
      </w:r>
    </w:p>
    <w:p w14:paraId="402089CC" w14:textId="77777777" w:rsidR="00650089" w:rsidRPr="005B3FD0"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Pokud má pedagog podezření, že se násilí netýká jen dítěte, ale i jednoho z</w:t>
      </w:r>
      <w:r w:rsidR="00575F95" w:rsidRPr="005B3FD0">
        <w:rPr>
          <w:rFonts w:ascii="Times New Roman" w:hAnsi="Times New Roman"/>
          <w:sz w:val="24"/>
          <w:szCs w:val="24"/>
        </w:rPr>
        <w:t>e zákonných zástupců</w:t>
      </w:r>
      <w:r w:rsidRPr="005B3FD0">
        <w:rPr>
          <w:rFonts w:ascii="Times New Roman" w:hAnsi="Times New Roman"/>
          <w:sz w:val="24"/>
          <w:szCs w:val="24"/>
        </w:rPr>
        <w:t>, je vhodné s ním hovořit také o samotě, bez potenciálního pachatele domácího násilí.</w:t>
      </w:r>
    </w:p>
    <w:p w14:paraId="3B5324D0" w14:textId="05B1C7DD" w:rsidR="00650089" w:rsidRDefault="00650089" w:rsidP="001B1876">
      <w:pPr>
        <w:pStyle w:val="Odstavecseseznamem"/>
        <w:numPr>
          <w:ilvl w:val="0"/>
          <w:numId w:val="30"/>
        </w:numPr>
        <w:spacing w:after="0" w:line="240" w:lineRule="auto"/>
        <w:ind w:left="425" w:hanging="425"/>
        <w:jc w:val="both"/>
        <w:rPr>
          <w:rFonts w:ascii="Times New Roman" w:hAnsi="Times New Roman"/>
          <w:sz w:val="24"/>
          <w:szCs w:val="24"/>
        </w:rPr>
      </w:pPr>
      <w:r w:rsidRPr="005B3FD0">
        <w:rPr>
          <w:rFonts w:ascii="Times New Roman" w:hAnsi="Times New Roman"/>
          <w:sz w:val="24"/>
          <w:szCs w:val="24"/>
        </w:rPr>
        <w:t xml:space="preserve">V případě, že se dítě stalo obětí zneužívání mimo rodinu, budou </w:t>
      </w:r>
      <w:r w:rsidR="00575F95" w:rsidRPr="005B3FD0">
        <w:rPr>
          <w:rFonts w:ascii="Times New Roman" w:hAnsi="Times New Roman"/>
          <w:sz w:val="24"/>
          <w:szCs w:val="24"/>
        </w:rPr>
        <w:t xml:space="preserve">zákonní zástupci </w:t>
      </w:r>
      <w:r w:rsidRPr="005B3FD0">
        <w:rPr>
          <w:rFonts w:ascii="Times New Roman" w:hAnsi="Times New Roman"/>
          <w:sz w:val="24"/>
          <w:szCs w:val="24"/>
        </w:rPr>
        <w:t>pravděpodobně reagovat odlišně. Budou spolupracovat a uvítají jakékoli aktivity zaměřené na prokázání zneužívání, ubližování a ochranu dítěte. Zjištění, že bylo jejich dítě fyzicky týráno, sexuálně zneužito je pro rodiče obrovský šok. Mohou prožívat návaly hněvu a agresivity spolu s pocity viny a selhání. V této situaci je vhodné jim doporučit návštěvu psychologa, jehož terapeutická první pomoc a péče je pro ně stejně důležitá, jako pro jejich dítě.</w:t>
      </w:r>
    </w:p>
    <w:p w14:paraId="7FB800E5" w14:textId="625DA711" w:rsidR="00575F95" w:rsidRDefault="00575F95" w:rsidP="006E2DC4">
      <w:pPr>
        <w:pStyle w:val="Odstavecseseznamem"/>
        <w:spacing w:after="0" w:line="240" w:lineRule="auto"/>
        <w:ind w:left="425"/>
        <w:jc w:val="both"/>
        <w:rPr>
          <w:rFonts w:ascii="Times New Roman" w:hAnsi="Times New Roman"/>
          <w:sz w:val="24"/>
          <w:szCs w:val="24"/>
        </w:rPr>
      </w:pPr>
    </w:p>
    <w:p w14:paraId="3DDF18BC" w14:textId="77777777" w:rsidR="006E2DC4" w:rsidRPr="006E2DC4" w:rsidRDefault="006E2DC4" w:rsidP="006E2DC4">
      <w:pPr>
        <w:pStyle w:val="Odstavecseseznamem"/>
        <w:spacing w:after="0" w:line="240" w:lineRule="auto"/>
        <w:ind w:left="425"/>
        <w:jc w:val="both"/>
        <w:rPr>
          <w:rFonts w:ascii="Times New Roman" w:hAnsi="Times New Roman"/>
          <w:sz w:val="24"/>
          <w:szCs w:val="24"/>
        </w:rPr>
      </w:pPr>
    </w:p>
    <w:p w14:paraId="7F8FE18F" w14:textId="717BCCEC" w:rsidR="006E2DC4" w:rsidRDefault="006E2DC4" w:rsidP="009245DE">
      <w:pPr>
        <w:pStyle w:val="Odstavecseseznamem"/>
        <w:spacing w:after="0" w:line="240" w:lineRule="auto"/>
        <w:ind w:left="425"/>
        <w:jc w:val="both"/>
        <w:rPr>
          <w:rFonts w:ascii="Times New Roman" w:hAnsi="Times New Roman"/>
          <w:sz w:val="24"/>
          <w:szCs w:val="24"/>
        </w:rPr>
      </w:pPr>
    </w:p>
    <w:p w14:paraId="35716C9A" w14:textId="1F2DE18C" w:rsidR="006E2DC4" w:rsidRDefault="006E2DC4" w:rsidP="009245DE">
      <w:pPr>
        <w:pStyle w:val="Odstavecseseznamem"/>
        <w:spacing w:after="0" w:line="240" w:lineRule="auto"/>
        <w:ind w:left="425"/>
        <w:jc w:val="both"/>
        <w:rPr>
          <w:rFonts w:ascii="Times New Roman" w:hAnsi="Times New Roman"/>
          <w:sz w:val="24"/>
          <w:szCs w:val="24"/>
        </w:rPr>
      </w:pPr>
    </w:p>
    <w:p w14:paraId="3E327886" w14:textId="77777777" w:rsidR="006E2DC4" w:rsidRPr="005B3FD0" w:rsidRDefault="006E2DC4" w:rsidP="009245DE">
      <w:pPr>
        <w:pStyle w:val="Odstavecseseznamem"/>
        <w:spacing w:after="0" w:line="240" w:lineRule="auto"/>
        <w:ind w:left="425"/>
        <w:jc w:val="both"/>
        <w:rPr>
          <w:rFonts w:ascii="Times New Roman" w:hAnsi="Times New Roman"/>
          <w:sz w:val="24"/>
          <w:szCs w:val="24"/>
        </w:rPr>
      </w:pPr>
    </w:p>
    <w:p w14:paraId="51076061" w14:textId="536A31B0" w:rsidR="00650089" w:rsidRPr="00D6222B" w:rsidRDefault="00D6222B" w:rsidP="009245DE">
      <w:pPr>
        <w:spacing w:line="240" w:lineRule="auto"/>
        <w:rPr>
          <w:rFonts w:ascii="Times New Roman" w:eastAsia="Times New Roman" w:hAnsi="Times New Roman"/>
          <w:b/>
          <w:bCs/>
          <w:sz w:val="28"/>
          <w:szCs w:val="28"/>
        </w:rPr>
      </w:pPr>
      <w:r w:rsidRPr="00D6222B">
        <w:rPr>
          <w:rFonts w:ascii="Times New Roman" w:eastAsia="Times New Roman" w:hAnsi="Times New Roman"/>
          <w:b/>
          <w:bCs/>
          <w:sz w:val="28"/>
          <w:szCs w:val="28"/>
        </w:rPr>
        <w:lastRenderedPageBreak/>
        <w:t>1</w:t>
      </w:r>
      <w:r w:rsidR="007D6C0E">
        <w:rPr>
          <w:rFonts w:ascii="Times New Roman" w:eastAsia="Times New Roman" w:hAnsi="Times New Roman"/>
          <w:b/>
          <w:bCs/>
          <w:sz w:val="28"/>
          <w:szCs w:val="28"/>
        </w:rPr>
        <w:t>4.3</w:t>
      </w:r>
      <w:r w:rsidR="00650089" w:rsidRPr="00D6222B">
        <w:rPr>
          <w:rFonts w:ascii="Times New Roman" w:eastAsia="Times New Roman" w:hAnsi="Times New Roman"/>
          <w:b/>
          <w:bCs/>
          <w:sz w:val="28"/>
          <w:szCs w:val="28"/>
        </w:rPr>
        <w:t xml:space="preserve"> Syndrom CAN</w:t>
      </w:r>
    </w:p>
    <w:p w14:paraId="23094793"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Charakteristika</w:t>
      </w:r>
    </w:p>
    <w:p w14:paraId="360BA02E" w14:textId="77777777" w:rsidR="00650089" w:rsidRPr="005B3FD0" w:rsidRDefault="00650089" w:rsidP="009245DE">
      <w:pPr>
        <w:spacing w:line="240" w:lineRule="auto"/>
        <w:ind w:right="23"/>
        <w:jc w:val="both"/>
        <w:rPr>
          <w:rFonts w:ascii="Times New Roman" w:hAnsi="Times New Roman"/>
          <w:sz w:val="24"/>
          <w:szCs w:val="24"/>
        </w:rPr>
      </w:pPr>
      <w:r w:rsidRPr="005B3FD0">
        <w:rPr>
          <w:rFonts w:ascii="Times New Roman" w:hAnsi="Times New Roman"/>
          <w:sz w:val="24"/>
          <w:szCs w:val="24"/>
        </w:rPr>
        <w:t>Jedná se o jakoukoliv formu týrání, zneužívání a zanedbávání dětí, která je pro naší společnost nepřijatelná. Dítě nejčastěji poškozují jeho rodiče a další členové rodiny. Změny v chování dítěte:</w:t>
      </w:r>
    </w:p>
    <w:p w14:paraId="770CCD04"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celková stísněnost a nezájem o dění kolem,</w:t>
      </w:r>
    </w:p>
    <w:p w14:paraId="4121F728"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zvýšená opatrnost v kontaktu s dospělými,</w:t>
      </w:r>
    </w:p>
    <w:p w14:paraId="4F13982A"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úzkost a vyděšené reakce v přítomnosti konkrétních dospělých osob,</w:t>
      </w:r>
    </w:p>
    <w:p w14:paraId="3DC16CE8"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zvýšená citová dráždivost a agresivní projevy na sebemenší podněty,</w:t>
      </w:r>
    </w:p>
    <w:p w14:paraId="407BDE77"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váhání s odchodem domů po vyučování,</w:t>
      </w:r>
    </w:p>
    <w:p w14:paraId="6B12616E"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sebepoškozování,</w:t>
      </w:r>
    </w:p>
    <w:p w14:paraId="3B30AFDF"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útěky z domova</w:t>
      </w:r>
    </w:p>
    <w:p w14:paraId="55D7E20A"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opakovaná zranění včetně zlomenin,</w:t>
      </w:r>
    </w:p>
    <w:p w14:paraId="56078647"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modřiny a otoky,</w:t>
      </w:r>
    </w:p>
    <w:p w14:paraId="79B73A2A"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otisky různých předmětů a rukou na těle,</w:t>
      </w:r>
    </w:p>
    <w:p w14:paraId="053F5E70"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trvalý hlad, podvýživa</w:t>
      </w:r>
    </w:p>
    <w:p w14:paraId="6B16A7DB"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vyčerpanost.</w:t>
      </w:r>
    </w:p>
    <w:p w14:paraId="5F326D19" w14:textId="77777777" w:rsidR="00D6222B" w:rsidRDefault="00D6222B" w:rsidP="009245DE">
      <w:pPr>
        <w:spacing w:line="240" w:lineRule="auto"/>
        <w:rPr>
          <w:rFonts w:ascii="Times New Roman" w:hAnsi="Times New Roman"/>
          <w:b/>
          <w:i/>
          <w:sz w:val="24"/>
          <w:szCs w:val="24"/>
        </w:rPr>
      </w:pPr>
    </w:p>
    <w:p w14:paraId="2C9051B1" w14:textId="77777777" w:rsidR="00650089" w:rsidRPr="005B3FD0" w:rsidRDefault="00650089" w:rsidP="009245DE">
      <w:pPr>
        <w:spacing w:line="240" w:lineRule="auto"/>
        <w:rPr>
          <w:rFonts w:ascii="Times New Roman" w:hAnsi="Times New Roman"/>
          <w:b/>
          <w:i/>
          <w:sz w:val="24"/>
          <w:szCs w:val="24"/>
        </w:rPr>
      </w:pPr>
      <w:r w:rsidRPr="005B3FD0">
        <w:rPr>
          <w:rFonts w:ascii="Times New Roman" w:hAnsi="Times New Roman"/>
          <w:b/>
          <w:i/>
          <w:sz w:val="24"/>
          <w:szCs w:val="24"/>
        </w:rPr>
        <w:t>Primární prevence syndromu CAN</w:t>
      </w:r>
    </w:p>
    <w:p w14:paraId="379AC593" w14:textId="77777777" w:rsidR="00650089" w:rsidRPr="005B3FD0" w:rsidRDefault="00650089" w:rsidP="009245DE">
      <w:pPr>
        <w:spacing w:line="240" w:lineRule="auto"/>
        <w:ind w:right="20"/>
        <w:jc w:val="both"/>
        <w:rPr>
          <w:rFonts w:ascii="Times New Roman" w:hAnsi="Times New Roman"/>
          <w:sz w:val="24"/>
          <w:szCs w:val="24"/>
        </w:rPr>
      </w:pPr>
      <w:r w:rsidRPr="005B3FD0">
        <w:rPr>
          <w:rFonts w:ascii="Times New Roman" w:hAnsi="Times New Roman"/>
          <w:sz w:val="24"/>
          <w:szCs w:val="24"/>
        </w:rPr>
        <w:t>V případě zjištění syndromu CAN učitel nepostupuje sám, dle závažnosti informuje pediatra, OSPOD, místní oddělení Policie České republiky, či dalšími odborníky. Pokud má učitel jistotu, že byl spáchán trestný čin, má ze zákona povinnost obrátit se na orgány činné v trestním řízení. Pokud má podezření, zákon určuje školskému zařízení za povinnost nahlásit tuto skutečnost na OSPOD.</w:t>
      </w:r>
    </w:p>
    <w:p w14:paraId="479A5CD0" w14:textId="77777777" w:rsidR="00650089" w:rsidRPr="005B3FD0" w:rsidRDefault="00650089" w:rsidP="009245DE">
      <w:pPr>
        <w:spacing w:line="240" w:lineRule="auto"/>
        <w:jc w:val="both"/>
        <w:rPr>
          <w:rFonts w:ascii="Times New Roman" w:hAnsi="Times New Roman"/>
          <w:sz w:val="24"/>
          <w:szCs w:val="24"/>
        </w:rPr>
      </w:pPr>
      <w:r w:rsidRPr="005B3FD0">
        <w:rPr>
          <w:rFonts w:ascii="Times New Roman" w:hAnsi="Times New Roman"/>
          <w:sz w:val="24"/>
          <w:szCs w:val="24"/>
        </w:rPr>
        <w:t>V rámci všeobecné prevence je třeba zařadit tuto problematiku do výuky. Je třeba žáky informovat o:</w:t>
      </w:r>
    </w:p>
    <w:p w14:paraId="07E76B30"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dětských právech,</w:t>
      </w:r>
    </w:p>
    <w:p w14:paraId="5407B8D3"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hranicích, které by neměl ani rodič překročit,</w:t>
      </w:r>
    </w:p>
    <w:p w14:paraId="474A4CD2"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co dělat, pokud se dítě setká s prvními projevy týrání, zneužívání či zanedbávání,</w:t>
      </w:r>
    </w:p>
    <w:p w14:paraId="0871E9C9" w14:textId="77777777" w:rsidR="00650089" w:rsidRP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tzv. tabu zónách na těle dítěte,</w:t>
      </w:r>
    </w:p>
    <w:p w14:paraId="1522812A" w14:textId="77777777" w:rsidR="005B3FD0" w:rsidRDefault="00650089"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na koho se obrátit.</w:t>
      </w:r>
    </w:p>
    <w:p w14:paraId="67C1E420" w14:textId="77777777" w:rsidR="00D6222B" w:rsidRPr="00D6222B" w:rsidRDefault="00D6222B" w:rsidP="00D6222B">
      <w:pPr>
        <w:pStyle w:val="Odstavecseseznamem"/>
        <w:spacing w:after="0" w:line="240" w:lineRule="auto"/>
        <w:ind w:left="851"/>
        <w:rPr>
          <w:rFonts w:ascii="Times New Roman" w:hAnsi="Times New Roman"/>
          <w:sz w:val="24"/>
          <w:szCs w:val="24"/>
        </w:rPr>
      </w:pPr>
    </w:p>
    <w:p w14:paraId="14597E7D"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Doporučené postupy při zjištění syndromu CAN</w:t>
      </w:r>
    </w:p>
    <w:p w14:paraId="4856333D" w14:textId="77777777" w:rsidR="00650089" w:rsidRPr="005B3FD0" w:rsidRDefault="00650089" w:rsidP="001B1876">
      <w:pPr>
        <w:numPr>
          <w:ilvl w:val="0"/>
          <w:numId w:val="24"/>
        </w:numPr>
        <w:tabs>
          <w:tab w:val="left" w:pos="272"/>
        </w:tabs>
        <w:spacing w:after="0" w:line="240" w:lineRule="auto"/>
        <w:ind w:left="4" w:right="20" w:hanging="4"/>
        <w:jc w:val="both"/>
        <w:rPr>
          <w:rFonts w:ascii="Times New Roman" w:hAnsi="Times New Roman"/>
          <w:sz w:val="24"/>
          <w:szCs w:val="24"/>
        </w:rPr>
      </w:pPr>
      <w:r w:rsidRPr="005B3FD0">
        <w:rPr>
          <w:rFonts w:ascii="Times New Roman" w:hAnsi="Times New Roman"/>
          <w:sz w:val="24"/>
          <w:szCs w:val="24"/>
        </w:rPr>
        <w:t>Důležitá je všímavost pedagoga, zda dítě nese nějaké stopy týrání. Jde o změny chování žáka či o fyzické známky vypovídající o násilném zacházení s dítětem.</w:t>
      </w:r>
    </w:p>
    <w:p w14:paraId="2DF87CFC" w14:textId="77777777" w:rsidR="00650089" w:rsidRPr="005B3FD0" w:rsidRDefault="00650089" w:rsidP="001B1876">
      <w:pPr>
        <w:numPr>
          <w:ilvl w:val="0"/>
          <w:numId w:val="24"/>
        </w:numPr>
        <w:tabs>
          <w:tab w:val="left" w:pos="291"/>
        </w:tabs>
        <w:spacing w:after="0" w:line="240" w:lineRule="auto"/>
        <w:ind w:left="4" w:hanging="4"/>
        <w:jc w:val="both"/>
        <w:rPr>
          <w:rFonts w:ascii="Times New Roman" w:hAnsi="Times New Roman"/>
          <w:sz w:val="24"/>
          <w:szCs w:val="24"/>
        </w:rPr>
      </w:pPr>
      <w:r w:rsidRPr="005B3FD0">
        <w:rPr>
          <w:rFonts w:ascii="Times New Roman" w:hAnsi="Times New Roman"/>
          <w:sz w:val="24"/>
          <w:szCs w:val="24"/>
        </w:rPr>
        <w:t>Pedagog by se měl vždy pokusit navázat s žákem osobní kontakt. Rozhovor s dítětem nemusí vést pouze třídní učitel, ale i jakýkoliv jiný zaměstnanec školy, kterému žák důvěřuje. Vystoupení týraného dítěte z anonymity je to nejtěžší, co po něm můžeme chtít!</w:t>
      </w:r>
    </w:p>
    <w:p w14:paraId="30DF9083" w14:textId="77777777" w:rsidR="00650089" w:rsidRPr="005B3FD0" w:rsidRDefault="00650089" w:rsidP="001B1876">
      <w:pPr>
        <w:numPr>
          <w:ilvl w:val="0"/>
          <w:numId w:val="24"/>
        </w:numPr>
        <w:tabs>
          <w:tab w:val="left" w:pos="244"/>
        </w:tabs>
        <w:spacing w:after="0" w:line="240" w:lineRule="auto"/>
        <w:ind w:left="244" w:hanging="244"/>
        <w:jc w:val="both"/>
        <w:rPr>
          <w:rFonts w:ascii="Times New Roman" w:hAnsi="Times New Roman"/>
          <w:sz w:val="24"/>
          <w:szCs w:val="24"/>
        </w:rPr>
      </w:pPr>
      <w:r w:rsidRPr="005B3FD0">
        <w:rPr>
          <w:rFonts w:ascii="Times New Roman" w:hAnsi="Times New Roman"/>
          <w:sz w:val="24"/>
          <w:szCs w:val="24"/>
        </w:rPr>
        <w:t>Další informace je možné získat od spolužáků či sourozenců.</w:t>
      </w:r>
    </w:p>
    <w:p w14:paraId="0BB7B794" w14:textId="77777777" w:rsidR="00650089" w:rsidRPr="005B3FD0" w:rsidRDefault="00650089" w:rsidP="001B1876">
      <w:pPr>
        <w:numPr>
          <w:ilvl w:val="0"/>
          <w:numId w:val="24"/>
        </w:numPr>
        <w:tabs>
          <w:tab w:val="left" w:pos="244"/>
        </w:tabs>
        <w:spacing w:after="0" w:line="240" w:lineRule="auto"/>
        <w:ind w:left="4" w:right="20" w:hanging="4"/>
        <w:jc w:val="both"/>
        <w:rPr>
          <w:rFonts w:ascii="Times New Roman" w:hAnsi="Times New Roman"/>
          <w:sz w:val="24"/>
          <w:szCs w:val="24"/>
        </w:rPr>
      </w:pPr>
      <w:r w:rsidRPr="005B3FD0">
        <w:rPr>
          <w:rFonts w:ascii="Times New Roman" w:hAnsi="Times New Roman"/>
          <w:sz w:val="24"/>
          <w:szCs w:val="24"/>
        </w:rPr>
        <w:t>Ve většině případů je vhodné oslovit rodiče, kteří by měli okomentovat to, jak si vysvětlují problémy, které učitel u dítěte vypozoroval. Můžeme tak i zjistit, že skutečnou příčinou žákova neobvyklého chování je něco jiného než domácí týrání.</w:t>
      </w:r>
    </w:p>
    <w:p w14:paraId="220A4EE8" w14:textId="77777777" w:rsidR="00650089" w:rsidRPr="005B3FD0" w:rsidRDefault="00650089" w:rsidP="001B1876">
      <w:pPr>
        <w:numPr>
          <w:ilvl w:val="0"/>
          <w:numId w:val="24"/>
        </w:numPr>
        <w:tabs>
          <w:tab w:val="left" w:pos="253"/>
        </w:tabs>
        <w:spacing w:after="0" w:line="240" w:lineRule="auto"/>
        <w:ind w:left="284" w:right="20" w:hanging="284"/>
        <w:jc w:val="both"/>
        <w:rPr>
          <w:rFonts w:ascii="Times New Roman" w:hAnsi="Times New Roman"/>
          <w:sz w:val="24"/>
          <w:szCs w:val="24"/>
        </w:rPr>
      </w:pPr>
      <w:r w:rsidRPr="005B3FD0">
        <w:rPr>
          <w:rFonts w:ascii="Times New Roman" w:hAnsi="Times New Roman"/>
          <w:sz w:val="24"/>
          <w:szCs w:val="24"/>
        </w:rPr>
        <w:t>Pokud dítě samo přizná, že je týráno, nebo si tuto informaci učitel jinak potvrdí, je vhodné kontaktovat odborníky a kontaktovat OSPOD, případně místní oddělení Policie České republiky.</w:t>
      </w:r>
    </w:p>
    <w:p w14:paraId="0081DF38" w14:textId="095703A7" w:rsidR="00650089" w:rsidRDefault="00650089" w:rsidP="009245DE">
      <w:pPr>
        <w:pStyle w:val="Odstavecseseznamem"/>
        <w:spacing w:line="240" w:lineRule="auto"/>
        <w:ind w:left="851"/>
        <w:jc w:val="both"/>
        <w:rPr>
          <w:rFonts w:ascii="Times New Roman" w:hAnsi="Times New Roman"/>
          <w:sz w:val="24"/>
          <w:szCs w:val="24"/>
        </w:rPr>
      </w:pPr>
    </w:p>
    <w:p w14:paraId="6A33CF31" w14:textId="77777777" w:rsidR="006E2DC4" w:rsidRPr="005B3FD0" w:rsidRDefault="006E2DC4" w:rsidP="009245DE">
      <w:pPr>
        <w:pStyle w:val="Odstavecseseznamem"/>
        <w:spacing w:line="240" w:lineRule="auto"/>
        <w:ind w:left="851"/>
        <w:jc w:val="both"/>
        <w:rPr>
          <w:rFonts w:ascii="Times New Roman" w:hAnsi="Times New Roman"/>
          <w:sz w:val="24"/>
          <w:szCs w:val="24"/>
        </w:rPr>
      </w:pPr>
    </w:p>
    <w:p w14:paraId="115D1F05" w14:textId="06E15789" w:rsidR="00650089" w:rsidRPr="007D6C0E" w:rsidRDefault="00D6222B" w:rsidP="009245DE">
      <w:pPr>
        <w:spacing w:line="240" w:lineRule="auto"/>
        <w:ind w:left="4"/>
        <w:jc w:val="both"/>
        <w:rPr>
          <w:rFonts w:ascii="Times New Roman" w:eastAsia="Times New Roman" w:hAnsi="Times New Roman"/>
          <w:b/>
          <w:noProof/>
          <w:sz w:val="28"/>
          <w:szCs w:val="28"/>
          <w:u w:val="single"/>
          <w:lang w:eastAsia="cs-CZ"/>
        </w:rPr>
      </w:pPr>
      <w:r w:rsidRPr="007D6C0E">
        <w:rPr>
          <w:rFonts w:ascii="Times New Roman" w:eastAsia="Times New Roman" w:hAnsi="Times New Roman"/>
          <w:b/>
          <w:noProof/>
          <w:sz w:val="28"/>
          <w:szCs w:val="28"/>
          <w:u w:val="single"/>
          <w:lang w:eastAsia="cs-CZ"/>
        </w:rPr>
        <w:lastRenderedPageBreak/>
        <w:t>1</w:t>
      </w:r>
      <w:r w:rsidR="007D6C0E">
        <w:rPr>
          <w:rFonts w:ascii="Times New Roman" w:eastAsia="Times New Roman" w:hAnsi="Times New Roman"/>
          <w:b/>
          <w:noProof/>
          <w:sz w:val="28"/>
          <w:szCs w:val="28"/>
          <w:u w:val="single"/>
          <w:lang w:eastAsia="cs-CZ"/>
        </w:rPr>
        <w:t>5</w:t>
      </w:r>
      <w:r w:rsidR="007D6C0E" w:rsidRPr="007D6C0E">
        <w:rPr>
          <w:rFonts w:ascii="Times New Roman" w:eastAsia="Times New Roman" w:hAnsi="Times New Roman"/>
          <w:b/>
          <w:noProof/>
          <w:sz w:val="28"/>
          <w:szCs w:val="28"/>
          <w:u w:val="single"/>
          <w:lang w:eastAsia="cs-CZ"/>
        </w:rPr>
        <w:t>.</w:t>
      </w:r>
      <w:r w:rsidR="00650089" w:rsidRPr="007D6C0E">
        <w:rPr>
          <w:rFonts w:ascii="Times New Roman" w:eastAsia="Times New Roman" w:hAnsi="Times New Roman"/>
          <w:b/>
          <w:noProof/>
          <w:sz w:val="28"/>
          <w:szCs w:val="28"/>
          <w:u w:val="single"/>
          <w:lang w:eastAsia="cs-CZ"/>
        </w:rPr>
        <w:t xml:space="preserve"> Negativní působení sekt</w:t>
      </w:r>
    </w:p>
    <w:p w14:paraId="3C7BB4B8" w14:textId="77777777" w:rsidR="00650089" w:rsidRPr="005B3FD0" w:rsidRDefault="00650089" w:rsidP="009245DE">
      <w:pPr>
        <w:spacing w:line="240" w:lineRule="auto"/>
        <w:ind w:left="4"/>
        <w:rPr>
          <w:rFonts w:ascii="Times New Roman" w:hAnsi="Times New Roman"/>
          <w:b/>
          <w:i/>
          <w:sz w:val="24"/>
          <w:szCs w:val="24"/>
        </w:rPr>
      </w:pPr>
      <w:r w:rsidRPr="005B3FD0">
        <w:rPr>
          <w:rFonts w:ascii="Times New Roman" w:hAnsi="Times New Roman"/>
          <w:b/>
          <w:i/>
          <w:sz w:val="24"/>
          <w:szCs w:val="24"/>
        </w:rPr>
        <w:t>Charakteristika</w:t>
      </w:r>
    </w:p>
    <w:p w14:paraId="70D0DB22" w14:textId="77777777" w:rsidR="00575F95" w:rsidRDefault="00650089" w:rsidP="009245DE">
      <w:pPr>
        <w:spacing w:line="240" w:lineRule="auto"/>
        <w:ind w:left="6"/>
        <w:jc w:val="both"/>
        <w:rPr>
          <w:rFonts w:ascii="Times New Roman" w:hAnsi="Times New Roman"/>
          <w:sz w:val="24"/>
          <w:szCs w:val="24"/>
        </w:rPr>
      </w:pPr>
      <w:r w:rsidRPr="005B3FD0">
        <w:rPr>
          <w:rFonts w:ascii="Times New Roman" w:hAnsi="Times New Roman"/>
          <w:sz w:val="24"/>
          <w:szCs w:val="24"/>
        </w:rPr>
        <w:t>Jedná se o relativně novou a malou náboženskou skupinu. V tomto smyslu mohou být za sektu označovány jak malé křesťanské církve, tak téměř všechny nekřesťanské náboženské skupiny. Sektou rozumíme náboženskou společnost, v níž převažují autoritářství, uzavřenost a další sektářské tendence. Náboženská společnost, která zneužívá svých členů a poškozuje je. Rizikovým faktorem, který zvyšuje pravděpodobnost vyhledání sekty či jiné ohrožující skupiny,</w:t>
      </w:r>
      <w:r w:rsidR="00575F95" w:rsidRPr="005B3FD0">
        <w:rPr>
          <w:rFonts w:ascii="Times New Roman" w:hAnsi="Times New Roman"/>
          <w:sz w:val="24"/>
          <w:szCs w:val="24"/>
        </w:rPr>
        <w:t xml:space="preserve"> je u mladistvých touha po </w:t>
      </w:r>
      <w:r w:rsidRPr="005B3FD0">
        <w:rPr>
          <w:rFonts w:ascii="Times New Roman" w:hAnsi="Times New Roman"/>
          <w:sz w:val="24"/>
          <w:szCs w:val="24"/>
        </w:rPr>
        <w:t xml:space="preserve">neobvyklém a zakázaném, snaha „dokázat“ svou hodnotu či odvahu nebezpečným chováním. Členství v sektě může být provázáno s vyšší pravděpodobností užíváním marihuany, alkoholu či sklonem </w:t>
      </w:r>
      <w:r w:rsidR="005B3FD0">
        <w:rPr>
          <w:rFonts w:ascii="Times New Roman" w:hAnsi="Times New Roman"/>
          <w:sz w:val="24"/>
          <w:szCs w:val="24"/>
        </w:rPr>
        <w:t>k rizikovému sexuálnímu ch</w:t>
      </w:r>
      <w:r w:rsidR="001E74B8">
        <w:rPr>
          <w:rFonts w:ascii="Times New Roman" w:hAnsi="Times New Roman"/>
          <w:sz w:val="24"/>
          <w:szCs w:val="24"/>
        </w:rPr>
        <w:t>ování.</w:t>
      </w:r>
    </w:p>
    <w:p w14:paraId="1773993F" w14:textId="77777777" w:rsidR="001E74B8" w:rsidRPr="005B3FD0" w:rsidRDefault="001E74B8" w:rsidP="001E74B8">
      <w:pPr>
        <w:spacing w:line="240" w:lineRule="auto"/>
        <w:rPr>
          <w:rFonts w:ascii="Times New Roman" w:hAnsi="Times New Roman"/>
          <w:b/>
          <w:i/>
          <w:sz w:val="24"/>
          <w:szCs w:val="24"/>
        </w:rPr>
      </w:pPr>
      <w:r w:rsidRPr="005B3FD0">
        <w:rPr>
          <w:rFonts w:ascii="Times New Roman" w:hAnsi="Times New Roman"/>
          <w:b/>
          <w:i/>
          <w:sz w:val="24"/>
          <w:szCs w:val="24"/>
        </w:rPr>
        <w:t>Příznaky</w:t>
      </w:r>
    </w:p>
    <w:p w14:paraId="48CABCF5" w14:textId="77777777" w:rsidR="001E74B8" w:rsidRPr="005B3FD0" w:rsidRDefault="001E74B8" w:rsidP="001B1876">
      <w:pPr>
        <w:pStyle w:val="Odstavecseseznamem"/>
        <w:numPr>
          <w:ilvl w:val="0"/>
          <w:numId w:val="33"/>
        </w:numPr>
        <w:spacing w:line="240" w:lineRule="auto"/>
        <w:rPr>
          <w:rFonts w:ascii="Times New Roman" w:hAnsi="Times New Roman"/>
          <w:sz w:val="24"/>
          <w:szCs w:val="24"/>
        </w:rPr>
      </w:pPr>
      <w:r w:rsidRPr="005B3FD0">
        <w:rPr>
          <w:rFonts w:ascii="Times New Roman" w:hAnsi="Times New Roman"/>
          <w:sz w:val="24"/>
          <w:szCs w:val="24"/>
        </w:rPr>
        <w:t>Izolovanost, relativní uzavřenost</w:t>
      </w:r>
    </w:p>
    <w:p w14:paraId="24BFF040" w14:textId="77777777" w:rsidR="001E74B8" w:rsidRPr="005B3FD0" w:rsidRDefault="001E74B8" w:rsidP="001B1876">
      <w:pPr>
        <w:pStyle w:val="Odstavecseseznamem"/>
        <w:numPr>
          <w:ilvl w:val="0"/>
          <w:numId w:val="33"/>
        </w:numPr>
        <w:spacing w:line="240" w:lineRule="auto"/>
        <w:rPr>
          <w:rFonts w:ascii="Times New Roman" w:hAnsi="Times New Roman"/>
          <w:sz w:val="24"/>
          <w:szCs w:val="24"/>
        </w:rPr>
      </w:pPr>
      <w:r w:rsidRPr="005B3FD0">
        <w:rPr>
          <w:rFonts w:ascii="Times New Roman" w:hAnsi="Times New Roman"/>
          <w:sz w:val="24"/>
          <w:szCs w:val="24"/>
        </w:rPr>
        <w:t>Pocit výlučnosti</w:t>
      </w:r>
    </w:p>
    <w:p w14:paraId="72709AA4" w14:textId="77777777" w:rsidR="001E74B8" w:rsidRPr="005B3FD0" w:rsidRDefault="001E74B8" w:rsidP="001B1876">
      <w:pPr>
        <w:pStyle w:val="Odstavecseseznamem"/>
        <w:numPr>
          <w:ilvl w:val="0"/>
          <w:numId w:val="33"/>
        </w:numPr>
        <w:spacing w:line="240" w:lineRule="auto"/>
        <w:rPr>
          <w:rFonts w:ascii="Times New Roman" w:hAnsi="Times New Roman"/>
          <w:sz w:val="24"/>
          <w:szCs w:val="24"/>
        </w:rPr>
      </w:pPr>
      <w:r w:rsidRPr="005B3FD0">
        <w:rPr>
          <w:rFonts w:ascii="Times New Roman" w:hAnsi="Times New Roman"/>
          <w:sz w:val="24"/>
          <w:szCs w:val="24"/>
        </w:rPr>
        <w:t>Udržování nonkonformního opozičního postavení</w:t>
      </w:r>
    </w:p>
    <w:p w14:paraId="64E98C26" w14:textId="77777777" w:rsidR="001E74B8" w:rsidRPr="005B3FD0" w:rsidRDefault="001E74B8" w:rsidP="001B1876">
      <w:pPr>
        <w:pStyle w:val="Odstavecseseznamem"/>
        <w:numPr>
          <w:ilvl w:val="0"/>
          <w:numId w:val="33"/>
        </w:numPr>
        <w:spacing w:line="240" w:lineRule="auto"/>
        <w:rPr>
          <w:rFonts w:ascii="Times New Roman" w:hAnsi="Times New Roman"/>
          <w:sz w:val="24"/>
          <w:szCs w:val="24"/>
        </w:rPr>
      </w:pPr>
      <w:r w:rsidRPr="005B3FD0">
        <w:rPr>
          <w:rFonts w:ascii="Times New Roman" w:hAnsi="Times New Roman"/>
          <w:sz w:val="24"/>
          <w:szCs w:val="24"/>
        </w:rPr>
        <w:t>Změna v oblékání, chování</w:t>
      </w:r>
    </w:p>
    <w:p w14:paraId="6EB27055" w14:textId="77777777" w:rsidR="001E74B8" w:rsidRPr="005B3FD0" w:rsidRDefault="001E74B8" w:rsidP="001E74B8">
      <w:pPr>
        <w:spacing w:line="240" w:lineRule="auto"/>
        <w:rPr>
          <w:rFonts w:ascii="Times New Roman" w:hAnsi="Times New Roman"/>
          <w:b/>
          <w:i/>
          <w:sz w:val="24"/>
          <w:szCs w:val="24"/>
        </w:rPr>
      </w:pPr>
      <w:r w:rsidRPr="005B3FD0">
        <w:rPr>
          <w:rFonts w:ascii="Times New Roman" w:hAnsi="Times New Roman"/>
          <w:b/>
          <w:i/>
          <w:sz w:val="24"/>
          <w:szCs w:val="24"/>
        </w:rPr>
        <w:t>Primární prevence negativního působení sekt</w:t>
      </w:r>
    </w:p>
    <w:p w14:paraId="4E8C679C"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Vždy naslouchat svým žákům, mít přehled o tom, jaké jsou mezi nimi aktuální informace.</w:t>
      </w:r>
    </w:p>
    <w:p w14:paraId="7B6FB9E3"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Nikdy striktně nekázat a neodsuzovat.</w:t>
      </w:r>
    </w:p>
    <w:p w14:paraId="083B4117"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Vyhýbat se tabuizaci některých témat – mluvit se dá i o satanismu, jde jen o to, jak.</w:t>
      </w:r>
    </w:p>
    <w:p w14:paraId="643CBA23"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Poskytovat co nejobjektivnější informace za využití všech dostupných uvedených zdrojů.</w:t>
      </w:r>
    </w:p>
    <w:p w14:paraId="08BDC60E"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Nikdy nezesměšňovat a nedegradovat (nejen mediální) „idoly“.</w:t>
      </w:r>
    </w:p>
    <w:p w14:paraId="7363CBCB"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 případě podezření na konkrétní problém v okolí se snažit získat co nejvíce informací.</w:t>
      </w:r>
    </w:p>
    <w:p w14:paraId="568E1A3D"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V případě rozhodnutí jednat, snažit se konzultovat s odborníky.</w:t>
      </w:r>
    </w:p>
    <w:p w14:paraId="24917ACA" w14:textId="77777777" w:rsidR="001E74B8" w:rsidRDefault="001E74B8" w:rsidP="009245DE">
      <w:pPr>
        <w:spacing w:line="240" w:lineRule="auto"/>
        <w:ind w:left="6"/>
        <w:jc w:val="both"/>
        <w:rPr>
          <w:rFonts w:ascii="Times New Roman" w:hAnsi="Times New Roman"/>
          <w:sz w:val="24"/>
          <w:szCs w:val="24"/>
        </w:rPr>
      </w:pPr>
    </w:p>
    <w:p w14:paraId="7C206F0C" w14:textId="77777777" w:rsidR="001E74B8" w:rsidRPr="005B3FD0" w:rsidRDefault="001E74B8" w:rsidP="001E74B8">
      <w:pPr>
        <w:spacing w:line="240" w:lineRule="auto"/>
        <w:rPr>
          <w:rFonts w:ascii="Times New Roman" w:hAnsi="Times New Roman"/>
          <w:b/>
          <w:i/>
          <w:sz w:val="24"/>
          <w:szCs w:val="24"/>
        </w:rPr>
      </w:pPr>
      <w:r w:rsidRPr="005B3FD0">
        <w:rPr>
          <w:rFonts w:ascii="Times New Roman" w:hAnsi="Times New Roman"/>
          <w:b/>
          <w:i/>
          <w:sz w:val="24"/>
          <w:szCs w:val="24"/>
        </w:rPr>
        <w:t>Doporučené postupy při zjištění</w:t>
      </w:r>
    </w:p>
    <w:p w14:paraId="03510D22" w14:textId="77777777" w:rsidR="001E74B8" w:rsidRPr="005B3FD0" w:rsidRDefault="001E74B8" w:rsidP="001E74B8">
      <w:pPr>
        <w:spacing w:line="240" w:lineRule="auto"/>
        <w:ind w:right="20"/>
        <w:rPr>
          <w:rFonts w:ascii="Times New Roman" w:hAnsi="Times New Roman"/>
          <w:sz w:val="24"/>
          <w:szCs w:val="24"/>
        </w:rPr>
      </w:pPr>
      <w:r w:rsidRPr="005B3FD0">
        <w:rPr>
          <w:rFonts w:ascii="Times New Roman" w:hAnsi="Times New Roman"/>
          <w:sz w:val="24"/>
          <w:szCs w:val="24"/>
        </w:rPr>
        <w:t>U každého podezření na výskyt osob ovlivněných novými náboženskými směry ve škole by měly být informovány tyto osoby:</w:t>
      </w:r>
    </w:p>
    <w:p w14:paraId="577188DF"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ředitelka školy</w:t>
      </w:r>
    </w:p>
    <w:p w14:paraId="399CC3B5"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 xml:space="preserve">zákonný zástupce ovlivněného žáka </w:t>
      </w:r>
    </w:p>
    <w:p w14:paraId="4E0CC86D" w14:textId="77777777" w:rsidR="001E74B8" w:rsidRPr="005B3FD0" w:rsidRDefault="001E74B8" w:rsidP="001B1876">
      <w:pPr>
        <w:pStyle w:val="Odstavecseseznamem"/>
        <w:numPr>
          <w:ilvl w:val="0"/>
          <w:numId w:val="30"/>
        </w:numPr>
        <w:spacing w:after="0" w:line="240" w:lineRule="auto"/>
        <w:ind w:left="851" w:hanging="425"/>
        <w:rPr>
          <w:rFonts w:ascii="Times New Roman" w:hAnsi="Times New Roman"/>
          <w:sz w:val="24"/>
          <w:szCs w:val="24"/>
        </w:rPr>
      </w:pPr>
      <w:r w:rsidRPr="005B3FD0">
        <w:rPr>
          <w:rFonts w:ascii="Times New Roman" w:hAnsi="Times New Roman"/>
          <w:sz w:val="24"/>
          <w:szCs w:val="24"/>
        </w:rPr>
        <w:t>třídní učitel</w:t>
      </w:r>
    </w:p>
    <w:p w14:paraId="5B71D6FC" w14:textId="77777777" w:rsidR="001E74B8" w:rsidRPr="005B3FD0" w:rsidRDefault="001E74B8" w:rsidP="001E74B8">
      <w:pPr>
        <w:spacing w:line="240" w:lineRule="auto"/>
        <w:jc w:val="both"/>
        <w:rPr>
          <w:rFonts w:ascii="Times New Roman" w:hAnsi="Times New Roman"/>
          <w:sz w:val="24"/>
          <w:szCs w:val="24"/>
        </w:rPr>
      </w:pPr>
      <w:r w:rsidRPr="005B3FD0">
        <w:rPr>
          <w:rFonts w:ascii="Times New Roman" w:hAnsi="Times New Roman"/>
          <w:sz w:val="24"/>
          <w:szCs w:val="24"/>
        </w:rPr>
        <w:t>V odůvodněných případech je dále možné kontaktovat školního psychologa, metodika prevence, výchovného poradce, OSPOD či Policii České republiky. V případě rozhodnutí jednat, je nutné vše konzultovat s odborníky. Pokud je rodina členem společenství se znaky sekty a není podezření na zanedbávání péče či jiný trestný čin vůči dítěti, není možné ze strany pedagoga ovlivnit zapojení dítěte do tohoto společenství. Pedagog si musí stanovit své cíle, kterých může ve své pomoci dosáhnout (zejména předávat informace o rizicích sekt, nerozbít s dítětem vzájemný vztah apod.).</w:t>
      </w:r>
    </w:p>
    <w:p w14:paraId="23A687CA" w14:textId="7B79143B" w:rsidR="00E72078" w:rsidRDefault="001E74B8" w:rsidP="007D6C0E">
      <w:pPr>
        <w:pStyle w:val="Bezmeze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 xml:space="preserve">    </w:t>
      </w:r>
      <w:r w:rsidRPr="005B3FD0">
        <w:rPr>
          <w:rFonts w:ascii="Times New Roman" w:eastAsia="Calibri" w:hAnsi="Times New Roman" w:cs="Times New Roman"/>
          <w:noProof w:val="0"/>
          <w:lang w:eastAsia="en-US"/>
        </w:rPr>
        <w:tab/>
      </w:r>
    </w:p>
    <w:p w14:paraId="7D894774" w14:textId="020531AD" w:rsidR="00E72078" w:rsidRPr="007D6C0E" w:rsidRDefault="00E72078" w:rsidP="00E72078">
      <w:pPr>
        <w:spacing w:line="240" w:lineRule="auto"/>
        <w:ind w:left="6"/>
        <w:jc w:val="both"/>
        <w:rPr>
          <w:rFonts w:ascii="Times New Roman" w:hAnsi="Times New Roman"/>
          <w:sz w:val="24"/>
          <w:szCs w:val="24"/>
          <w:u w:val="single"/>
        </w:rPr>
      </w:pPr>
      <w:r w:rsidRPr="007D6C0E">
        <w:rPr>
          <w:rFonts w:ascii="Times New Roman" w:eastAsia="Times New Roman" w:hAnsi="Times New Roman"/>
          <w:b/>
          <w:noProof/>
          <w:sz w:val="28"/>
          <w:szCs w:val="28"/>
          <w:u w:val="single"/>
          <w:lang w:eastAsia="cs-CZ"/>
        </w:rPr>
        <w:t>15</w:t>
      </w:r>
      <w:r w:rsidR="007D6C0E" w:rsidRPr="007D6C0E">
        <w:rPr>
          <w:rFonts w:ascii="Times New Roman" w:eastAsia="Times New Roman" w:hAnsi="Times New Roman"/>
          <w:b/>
          <w:noProof/>
          <w:sz w:val="28"/>
          <w:szCs w:val="28"/>
          <w:u w:val="single"/>
          <w:lang w:eastAsia="cs-CZ"/>
        </w:rPr>
        <w:t>.</w:t>
      </w:r>
      <w:r w:rsidRPr="007D6C0E">
        <w:rPr>
          <w:rFonts w:ascii="Times New Roman" w:eastAsia="Times New Roman" w:hAnsi="Times New Roman"/>
          <w:b/>
          <w:noProof/>
          <w:sz w:val="28"/>
          <w:szCs w:val="28"/>
          <w:u w:val="single"/>
          <w:lang w:eastAsia="cs-CZ"/>
        </w:rPr>
        <w:t xml:space="preserve"> Školní neúspěšnost</w:t>
      </w:r>
    </w:p>
    <w:p w14:paraId="5AB0BC87" w14:textId="27C3C753" w:rsidR="00D70ABF" w:rsidRDefault="00D70ABF" w:rsidP="00D70ABF">
      <w:pPr>
        <w:spacing w:line="240" w:lineRule="auto"/>
        <w:ind w:left="4"/>
        <w:rPr>
          <w:rFonts w:ascii="Times New Roman" w:hAnsi="Times New Roman"/>
          <w:b/>
          <w:i/>
          <w:sz w:val="24"/>
          <w:szCs w:val="24"/>
        </w:rPr>
      </w:pPr>
      <w:r w:rsidRPr="005B3FD0">
        <w:rPr>
          <w:rFonts w:ascii="Times New Roman" w:hAnsi="Times New Roman"/>
          <w:b/>
          <w:i/>
          <w:sz w:val="24"/>
          <w:szCs w:val="24"/>
        </w:rPr>
        <w:t>Charakteristika</w:t>
      </w:r>
    </w:p>
    <w:p w14:paraId="1CC28F60" w14:textId="6037AE58" w:rsidR="00E72078" w:rsidRPr="00E72078" w:rsidRDefault="00E72078" w:rsidP="00D70ABF">
      <w:pPr>
        <w:spacing w:line="240" w:lineRule="auto"/>
        <w:ind w:left="4"/>
        <w:rPr>
          <w:rFonts w:ascii="Times New Roman" w:hAnsi="Times New Roman"/>
          <w:sz w:val="24"/>
          <w:szCs w:val="24"/>
        </w:rPr>
      </w:pPr>
      <w:r>
        <w:rPr>
          <w:rFonts w:ascii="Times New Roman" w:hAnsi="Times New Roman"/>
          <w:sz w:val="24"/>
          <w:szCs w:val="24"/>
        </w:rPr>
        <w:t xml:space="preserve">Školní neúspěšnost je vážným problémem, který vyžaduje náročnou práci se žákem a velmi často také s rodinou žáka. Bývá důsledkem individuálních rozdílů v osobnosti žáků, v jejich výkonnosti, </w:t>
      </w:r>
      <w:r>
        <w:rPr>
          <w:rFonts w:ascii="Times New Roman" w:hAnsi="Times New Roman"/>
          <w:sz w:val="24"/>
          <w:szCs w:val="24"/>
        </w:rPr>
        <w:lastRenderedPageBreak/>
        <w:t>motivaci i jejich rodinné výchově. Neprospěch je často způsoben souborem příčin, které je třeba dobře rozpoznat.</w:t>
      </w:r>
    </w:p>
    <w:p w14:paraId="535B8888" w14:textId="23BDB5B1" w:rsidR="00D70ABF" w:rsidRPr="005B3FD0" w:rsidRDefault="00271FDB" w:rsidP="00D70ABF">
      <w:pPr>
        <w:spacing w:line="240" w:lineRule="auto"/>
        <w:rPr>
          <w:rFonts w:ascii="Times New Roman" w:hAnsi="Times New Roman"/>
          <w:b/>
          <w:i/>
          <w:sz w:val="24"/>
          <w:szCs w:val="24"/>
        </w:rPr>
      </w:pPr>
      <w:r>
        <w:rPr>
          <w:rFonts w:ascii="Times New Roman" w:hAnsi="Times New Roman"/>
          <w:b/>
          <w:i/>
          <w:sz w:val="24"/>
          <w:szCs w:val="24"/>
        </w:rPr>
        <w:t>Příčiny</w:t>
      </w:r>
    </w:p>
    <w:p w14:paraId="7991A231" w14:textId="146627C7" w:rsidR="00D70ABF" w:rsidRPr="005B3FD0"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Osobnost žáka – snížená inteligence, školní nezralost, nedostatečná paměť, emoční labilita, nízká odolnost vůči zátěži, poruchy učení, poruchy chování a jiné zdravotní komplikace</w:t>
      </w:r>
    </w:p>
    <w:p w14:paraId="63083B5E" w14:textId="4DF493D0" w:rsidR="00D70ABF" w:rsidRPr="005B3FD0"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Včas nerozpoznané smyslové vady – sluchu, zraku</w:t>
      </w:r>
    </w:p>
    <w:p w14:paraId="4DDA71DE" w14:textId="4C3EDD35" w:rsidR="00D70ABF" w:rsidRPr="005B3FD0"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Nepodnětné rodinné zázemí, žáci ohrožení sociálně nežádoucími jevy, problémy ve vztazích v rodině nebo ve škole</w:t>
      </w:r>
    </w:p>
    <w:p w14:paraId="504F40FE" w14:textId="7049B0C9" w:rsidR="00D70ABF"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Dlouhodobá absence žáka, záškoláctví či skryté záškoláctví</w:t>
      </w:r>
    </w:p>
    <w:p w14:paraId="561008B4" w14:textId="0F1CEDDD" w:rsidR="00271FDB"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Změna školního vzdělávacího programu – sladění výsledků při přechodu, přestupu</w:t>
      </w:r>
    </w:p>
    <w:p w14:paraId="63DDF014" w14:textId="4538D567" w:rsidR="00271FDB"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Porušování školního řádu</w:t>
      </w:r>
    </w:p>
    <w:p w14:paraId="305F9E6B" w14:textId="754784E4" w:rsidR="00271FDB"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Nadaní žáci</w:t>
      </w:r>
    </w:p>
    <w:p w14:paraId="53C21A3C" w14:textId="45399E41" w:rsidR="00271FDB" w:rsidRPr="005B3FD0" w:rsidRDefault="00271FDB" w:rsidP="001B1876">
      <w:pPr>
        <w:pStyle w:val="Odstavecseseznamem"/>
        <w:numPr>
          <w:ilvl w:val="0"/>
          <w:numId w:val="33"/>
        </w:numPr>
        <w:spacing w:line="240" w:lineRule="auto"/>
        <w:rPr>
          <w:rFonts w:ascii="Times New Roman" w:hAnsi="Times New Roman"/>
          <w:sz w:val="24"/>
          <w:szCs w:val="24"/>
        </w:rPr>
      </w:pPr>
      <w:r>
        <w:rPr>
          <w:rFonts w:ascii="Times New Roman" w:hAnsi="Times New Roman"/>
          <w:sz w:val="24"/>
          <w:szCs w:val="24"/>
        </w:rPr>
        <w:t>Cizinci – začleňování do kolektivu, jazyková bariéra</w:t>
      </w:r>
    </w:p>
    <w:p w14:paraId="0B7D26F8" w14:textId="5FB66176" w:rsidR="00D70ABF" w:rsidRDefault="00D70ABF" w:rsidP="00D70ABF">
      <w:pPr>
        <w:spacing w:line="240" w:lineRule="auto"/>
        <w:rPr>
          <w:rFonts w:ascii="Times New Roman" w:hAnsi="Times New Roman"/>
          <w:b/>
          <w:i/>
          <w:sz w:val="24"/>
          <w:szCs w:val="24"/>
        </w:rPr>
      </w:pPr>
      <w:r w:rsidRPr="005B3FD0">
        <w:rPr>
          <w:rFonts w:ascii="Times New Roman" w:hAnsi="Times New Roman"/>
          <w:b/>
          <w:i/>
          <w:sz w:val="24"/>
          <w:szCs w:val="24"/>
        </w:rPr>
        <w:t>P</w:t>
      </w:r>
      <w:r w:rsidR="00B956D2">
        <w:rPr>
          <w:rFonts w:ascii="Times New Roman" w:hAnsi="Times New Roman"/>
          <w:b/>
          <w:i/>
          <w:sz w:val="24"/>
          <w:szCs w:val="24"/>
        </w:rPr>
        <w:t>ři zjišťování příčin neúspěšnosti bude vzájemná spolupráce</w:t>
      </w:r>
    </w:p>
    <w:p w14:paraId="0DCCEEFF" w14:textId="3E151E60" w:rsidR="00D70ABF"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Třídní učitel</w:t>
      </w:r>
    </w:p>
    <w:p w14:paraId="4B3B2AF5" w14:textId="469749C0"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Žák</w:t>
      </w:r>
    </w:p>
    <w:p w14:paraId="3E2835D7" w14:textId="110347A6"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Ostatní vyučující</w:t>
      </w:r>
    </w:p>
    <w:p w14:paraId="45E06812" w14:textId="79A935F5"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Výchovný poradce</w:t>
      </w:r>
    </w:p>
    <w:p w14:paraId="6B87FF52" w14:textId="6F656C86"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Vedení školy</w:t>
      </w:r>
    </w:p>
    <w:p w14:paraId="21015574" w14:textId="65B8BF7C"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Školní metodik prevence</w:t>
      </w:r>
    </w:p>
    <w:p w14:paraId="7B96E8BC" w14:textId="1E16095F"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Zákonní zástupci</w:t>
      </w:r>
    </w:p>
    <w:p w14:paraId="1DE971DF" w14:textId="0F74D8BD" w:rsidR="00B956D2" w:rsidRDefault="00B956D2" w:rsidP="00B956D2">
      <w:pPr>
        <w:spacing w:line="240" w:lineRule="auto"/>
        <w:rPr>
          <w:rFonts w:ascii="Times New Roman" w:hAnsi="Times New Roman"/>
          <w:b/>
          <w:i/>
          <w:sz w:val="24"/>
          <w:szCs w:val="24"/>
        </w:rPr>
      </w:pPr>
      <w:r w:rsidRPr="005B3FD0">
        <w:rPr>
          <w:rFonts w:ascii="Times New Roman" w:hAnsi="Times New Roman"/>
          <w:b/>
          <w:i/>
          <w:sz w:val="24"/>
          <w:szCs w:val="24"/>
        </w:rPr>
        <w:t>P</w:t>
      </w:r>
      <w:r>
        <w:rPr>
          <w:rFonts w:ascii="Times New Roman" w:hAnsi="Times New Roman"/>
          <w:b/>
          <w:i/>
          <w:sz w:val="24"/>
          <w:szCs w:val="24"/>
        </w:rPr>
        <w:t>odle povahy příčin zapojení mimoškolních institucí</w:t>
      </w:r>
    </w:p>
    <w:p w14:paraId="1FC24AE2" w14:textId="559E0736"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Pedagogicko-psychologická poradna</w:t>
      </w:r>
    </w:p>
    <w:p w14:paraId="7BBF95E4" w14:textId="6EAF705C"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Speciálně pedagogické centrum</w:t>
      </w:r>
    </w:p>
    <w:p w14:paraId="5B767521" w14:textId="57AC955E"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Středisko výchovné péče</w:t>
      </w:r>
    </w:p>
    <w:p w14:paraId="12EB1C61" w14:textId="423F5164"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OSPOD</w:t>
      </w:r>
    </w:p>
    <w:p w14:paraId="12222E6A" w14:textId="273E8620"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Lékaři</w:t>
      </w:r>
    </w:p>
    <w:p w14:paraId="71AC334E" w14:textId="02E3BB2C"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Policie ČR</w:t>
      </w:r>
    </w:p>
    <w:p w14:paraId="75904792" w14:textId="1D435E45" w:rsidR="00B956D2" w:rsidRDefault="00B956D2" w:rsidP="00B956D2">
      <w:pPr>
        <w:spacing w:line="240" w:lineRule="auto"/>
        <w:jc w:val="both"/>
        <w:rPr>
          <w:rFonts w:ascii="Times New Roman" w:hAnsi="Times New Roman"/>
          <w:sz w:val="24"/>
          <w:szCs w:val="24"/>
        </w:rPr>
      </w:pPr>
      <w:r>
        <w:rPr>
          <w:rFonts w:ascii="Times New Roman" w:hAnsi="Times New Roman"/>
          <w:sz w:val="24"/>
          <w:szCs w:val="24"/>
        </w:rPr>
        <w:t xml:space="preserve">Ve škole se snažíme zamezit nebo alespoň zmírňovat školní neúspěšnost. Zpravidla ihned neúspěšnost řešíme a hledáme nejvhodnější řešení pro její zvládnutí. Hlavní je včasná diagnostika neúspěšnosti. </w:t>
      </w:r>
    </w:p>
    <w:p w14:paraId="57A63549" w14:textId="10927E7D" w:rsidR="00B956D2" w:rsidRDefault="00B956D2" w:rsidP="00B956D2">
      <w:pPr>
        <w:spacing w:line="240" w:lineRule="auto"/>
        <w:rPr>
          <w:rFonts w:ascii="Times New Roman" w:hAnsi="Times New Roman"/>
          <w:b/>
          <w:i/>
          <w:sz w:val="24"/>
          <w:szCs w:val="24"/>
        </w:rPr>
      </w:pPr>
      <w:r>
        <w:rPr>
          <w:rFonts w:ascii="Times New Roman" w:hAnsi="Times New Roman"/>
          <w:b/>
          <w:i/>
          <w:sz w:val="24"/>
          <w:szCs w:val="24"/>
        </w:rPr>
        <w:t>Zjišťování příčin školní neúspěšnosti žáka bude probíhat:</w:t>
      </w:r>
    </w:p>
    <w:p w14:paraId="3C8448BF" w14:textId="15FCE633" w:rsidR="00B956D2" w:rsidRDefault="00B956D2" w:rsidP="001B1876">
      <w:pPr>
        <w:pStyle w:val="Odstavecseseznamem"/>
        <w:numPr>
          <w:ilvl w:val="0"/>
          <w:numId w:val="37"/>
        </w:numPr>
        <w:spacing w:line="240" w:lineRule="auto"/>
        <w:jc w:val="both"/>
        <w:rPr>
          <w:rFonts w:ascii="Times New Roman" w:hAnsi="Times New Roman"/>
          <w:sz w:val="24"/>
          <w:szCs w:val="24"/>
        </w:rPr>
      </w:pPr>
      <w:r w:rsidRPr="00B956D2">
        <w:rPr>
          <w:rFonts w:ascii="Times New Roman" w:hAnsi="Times New Roman"/>
          <w:sz w:val="24"/>
          <w:szCs w:val="24"/>
        </w:rPr>
        <w:t>P</w:t>
      </w:r>
      <w:r>
        <w:rPr>
          <w:rFonts w:ascii="Times New Roman" w:hAnsi="Times New Roman"/>
          <w:sz w:val="24"/>
          <w:szCs w:val="24"/>
        </w:rPr>
        <w:t>ozorováním – diagnostická metoda</w:t>
      </w:r>
    </w:p>
    <w:p w14:paraId="2217E6E8" w14:textId="0F77385E"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Diagnostický pohovor se žákem a se zákonnými zástupci</w:t>
      </w:r>
    </w:p>
    <w:p w14:paraId="6BBA225F" w14:textId="24903947" w:rsidR="00B956D2" w:rsidRDefault="00B956D2" w:rsidP="001B1876">
      <w:pPr>
        <w:pStyle w:val="Odstavecseseznamem"/>
        <w:numPr>
          <w:ilvl w:val="0"/>
          <w:numId w:val="37"/>
        </w:numPr>
        <w:spacing w:line="240" w:lineRule="auto"/>
        <w:jc w:val="both"/>
        <w:rPr>
          <w:rFonts w:ascii="Times New Roman" w:hAnsi="Times New Roman"/>
          <w:sz w:val="24"/>
          <w:szCs w:val="24"/>
        </w:rPr>
      </w:pPr>
      <w:r>
        <w:rPr>
          <w:rFonts w:ascii="Times New Roman" w:hAnsi="Times New Roman"/>
          <w:sz w:val="24"/>
          <w:szCs w:val="24"/>
        </w:rPr>
        <w:t>Analýzou rozhovoru a vyjádřením způsoby náprav</w:t>
      </w:r>
    </w:p>
    <w:p w14:paraId="5A3F83B4" w14:textId="224F075B" w:rsidR="00B956D2" w:rsidRDefault="00B956D2" w:rsidP="00B956D2">
      <w:pPr>
        <w:spacing w:line="240" w:lineRule="auto"/>
        <w:jc w:val="both"/>
        <w:rPr>
          <w:rFonts w:ascii="Times New Roman" w:hAnsi="Times New Roman"/>
          <w:sz w:val="24"/>
          <w:szCs w:val="24"/>
        </w:rPr>
      </w:pPr>
      <w:r>
        <w:rPr>
          <w:rFonts w:ascii="Times New Roman" w:hAnsi="Times New Roman"/>
          <w:sz w:val="24"/>
          <w:szCs w:val="24"/>
        </w:rPr>
        <w:t>Vyučující předmětu, ve kterém hrozí žákovi neúspěch, budou písemně informovat zákonné zástupce, na základě zjištěných příčin budou k žákovi přistupovat individuálně k jeho možnostem a schopnostem.</w:t>
      </w:r>
      <w:r w:rsidR="00F66B5E">
        <w:rPr>
          <w:rFonts w:ascii="Times New Roman" w:hAnsi="Times New Roman"/>
          <w:sz w:val="24"/>
          <w:szCs w:val="24"/>
        </w:rPr>
        <w:t xml:space="preserve"> Důležitým faktorem je zde promyšlená a cílená motivace žáka. </w:t>
      </w:r>
      <w:proofErr w:type="spellStart"/>
      <w:r w:rsidR="00F66B5E">
        <w:rPr>
          <w:rFonts w:ascii="Times New Roman" w:hAnsi="Times New Roman"/>
          <w:sz w:val="24"/>
          <w:szCs w:val="24"/>
        </w:rPr>
        <w:t>Podtstatné</w:t>
      </w:r>
      <w:proofErr w:type="spellEnd"/>
      <w:r w:rsidR="00F66B5E">
        <w:rPr>
          <w:rFonts w:ascii="Times New Roman" w:hAnsi="Times New Roman"/>
          <w:sz w:val="24"/>
          <w:szCs w:val="24"/>
        </w:rPr>
        <w:t xml:space="preserve"> je pochopení učiva.</w:t>
      </w:r>
    </w:p>
    <w:p w14:paraId="4CDA049A" w14:textId="670A170A" w:rsidR="00F66B5E" w:rsidRDefault="00F66B5E" w:rsidP="00B956D2">
      <w:pPr>
        <w:spacing w:line="240" w:lineRule="auto"/>
        <w:jc w:val="both"/>
        <w:rPr>
          <w:rFonts w:ascii="Times New Roman" w:hAnsi="Times New Roman"/>
          <w:sz w:val="24"/>
          <w:szCs w:val="24"/>
        </w:rPr>
      </w:pPr>
      <w:r>
        <w:rPr>
          <w:rFonts w:ascii="Times New Roman" w:hAnsi="Times New Roman"/>
          <w:sz w:val="24"/>
          <w:szCs w:val="24"/>
        </w:rPr>
        <w:t>Na základě dohody s vyučujícím předmětu, kde je žák neúspěšný, mu bude umožněno:</w:t>
      </w:r>
    </w:p>
    <w:p w14:paraId="0922D4EB" w14:textId="360EB03E"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Individuální opakované vysvětlení učiva</w:t>
      </w:r>
    </w:p>
    <w:p w14:paraId="6C8BFF88" w14:textId="6FB0FB1B"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Doučování, pedagogická intervence</w:t>
      </w:r>
    </w:p>
    <w:p w14:paraId="739E2C2C" w14:textId="6173484C"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lastRenderedPageBreak/>
        <w:t>Ověřování menšího objemu učiva po částech</w:t>
      </w:r>
    </w:p>
    <w:p w14:paraId="1EA979E8" w14:textId="70954CA7"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Ověřování znalostí způsobem, ve kterém je žák úspěšný</w:t>
      </w:r>
    </w:p>
    <w:p w14:paraId="2AAAA87E" w14:textId="6740917F"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Stanovení přesného termínu ověřování</w:t>
      </w:r>
    </w:p>
    <w:p w14:paraId="331AB078" w14:textId="4BE24C7F"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Navržení časového plánu, který stanoví témata ověřování</w:t>
      </w:r>
    </w:p>
    <w:p w14:paraId="439D8D43" w14:textId="56E59753" w:rsidR="00F66B5E" w:rsidRDefault="00F66B5E" w:rsidP="001B1876">
      <w:pPr>
        <w:pStyle w:val="Odstavecseseznamem"/>
        <w:numPr>
          <w:ilvl w:val="0"/>
          <w:numId w:val="38"/>
        </w:numPr>
        <w:spacing w:line="240" w:lineRule="auto"/>
        <w:jc w:val="both"/>
        <w:rPr>
          <w:rFonts w:ascii="Times New Roman" w:hAnsi="Times New Roman"/>
          <w:sz w:val="24"/>
          <w:szCs w:val="24"/>
        </w:rPr>
      </w:pPr>
      <w:r>
        <w:rPr>
          <w:rFonts w:ascii="Times New Roman" w:hAnsi="Times New Roman"/>
          <w:sz w:val="24"/>
          <w:szCs w:val="24"/>
        </w:rPr>
        <w:t>Zadání vždy konkrétní, stručné, srozumitelné, přiměřené schopnostem a možnostem žáka s přihlédnutím k případným SVP</w:t>
      </w:r>
    </w:p>
    <w:p w14:paraId="0C338FDF" w14:textId="77777777" w:rsidR="00F66B5E" w:rsidRDefault="00F66B5E" w:rsidP="00F66B5E">
      <w:pPr>
        <w:spacing w:line="240" w:lineRule="auto"/>
        <w:jc w:val="both"/>
        <w:rPr>
          <w:rFonts w:ascii="Times New Roman" w:hAnsi="Times New Roman"/>
          <w:sz w:val="24"/>
          <w:szCs w:val="24"/>
        </w:rPr>
      </w:pPr>
      <w:r>
        <w:rPr>
          <w:rFonts w:ascii="Times New Roman" w:hAnsi="Times New Roman"/>
          <w:sz w:val="24"/>
          <w:szCs w:val="24"/>
        </w:rPr>
        <w:t>Ve vyučovací hodině bude neúspěšnému žákovi umožněno:</w:t>
      </w:r>
    </w:p>
    <w:p w14:paraId="40EB389F" w14:textId="445282C6"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Učitel se věnuje žákovi se zvýšenou pozorností, průběžně sleduje jeho činnost</w:t>
      </w:r>
    </w:p>
    <w:p w14:paraId="108442D0" w14:textId="6ABBFADB"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Dává žákovi jasné a stručné pokyny</w:t>
      </w:r>
    </w:p>
    <w:p w14:paraId="4893A602" w14:textId="0052E7A6"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Ověřuje si, zda žák pochopil zadání, informace, schéma</w:t>
      </w:r>
    </w:p>
    <w:p w14:paraId="078D79B0" w14:textId="1B31188B"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Umožňuje používat názorné pomůcky, přehledy učiva, kalkulačku, …</w:t>
      </w:r>
    </w:p>
    <w:p w14:paraId="45875267" w14:textId="46133051"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Snaží se vhodným způsobem začlenit žáka do kolektivu, skupinová práce</w:t>
      </w:r>
    </w:p>
    <w:p w14:paraId="69316672" w14:textId="7CBD456F" w:rsidR="00F66B5E" w:rsidRDefault="00F66B5E"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Vede žáka k tomu, aby dokázal samostatně požádat o pomoc, pokud ji potřebuje</w:t>
      </w:r>
    </w:p>
    <w:p w14:paraId="60A59132" w14:textId="3C1E5413" w:rsidR="00F66B5E" w:rsidRDefault="00F66B5E" w:rsidP="00F66B5E">
      <w:pPr>
        <w:spacing w:line="240" w:lineRule="auto"/>
        <w:rPr>
          <w:rFonts w:ascii="Times New Roman" w:hAnsi="Times New Roman"/>
          <w:b/>
          <w:i/>
          <w:sz w:val="24"/>
          <w:szCs w:val="24"/>
        </w:rPr>
      </w:pPr>
      <w:r>
        <w:rPr>
          <w:rFonts w:ascii="Times New Roman" w:hAnsi="Times New Roman"/>
          <w:b/>
          <w:i/>
          <w:sz w:val="24"/>
          <w:szCs w:val="24"/>
        </w:rPr>
        <w:t>Důležitost domácí přípravy</w:t>
      </w:r>
    </w:p>
    <w:p w14:paraId="728C3D1C" w14:textId="55C1DD78" w:rsidR="00F66B5E" w:rsidRDefault="00F66B5E" w:rsidP="00F66B5E">
      <w:pPr>
        <w:spacing w:line="240" w:lineRule="auto"/>
        <w:rPr>
          <w:rFonts w:ascii="Times New Roman" w:hAnsi="Times New Roman"/>
          <w:sz w:val="24"/>
          <w:szCs w:val="24"/>
        </w:rPr>
      </w:pPr>
      <w:r w:rsidRPr="00F66B5E">
        <w:rPr>
          <w:rFonts w:ascii="Times New Roman" w:hAnsi="Times New Roman"/>
          <w:sz w:val="24"/>
          <w:szCs w:val="24"/>
        </w:rPr>
        <w:t>Domácí příprava, psaní domácích úkolů</w:t>
      </w:r>
      <w:r>
        <w:rPr>
          <w:rFonts w:ascii="Times New Roman" w:hAnsi="Times New Roman"/>
          <w:sz w:val="24"/>
          <w:szCs w:val="24"/>
        </w:rPr>
        <w:t xml:space="preserve"> je součástí každodenní přípravy žáka na vyučování. Navazuje na vzdělání ve škole a je zaměřená na procvičení probraného učiva.</w:t>
      </w:r>
    </w:p>
    <w:p w14:paraId="095A27F4" w14:textId="1EB77778" w:rsidR="00F66B5E" w:rsidRPr="00F66B5E" w:rsidRDefault="00F66B5E" w:rsidP="00F66B5E">
      <w:pPr>
        <w:spacing w:line="240" w:lineRule="auto"/>
        <w:rPr>
          <w:rFonts w:ascii="Times New Roman" w:hAnsi="Times New Roman"/>
          <w:sz w:val="24"/>
          <w:szCs w:val="24"/>
        </w:rPr>
      </w:pPr>
      <w:r>
        <w:rPr>
          <w:rFonts w:ascii="Times New Roman" w:hAnsi="Times New Roman"/>
          <w:sz w:val="24"/>
          <w:szCs w:val="24"/>
        </w:rPr>
        <w:t>Cíl domácí přípravy:</w:t>
      </w:r>
    </w:p>
    <w:p w14:paraId="08F4BB38" w14:textId="792B2C0F" w:rsidR="00B956D2" w:rsidRDefault="001B1876"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Rozvoj smyslu pro plnění povinností</w:t>
      </w:r>
    </w:p>
    <w:p w14:paraId="08464732" w14:textId="50429272" w:rsidR="001B1876" w:rsidRDefault="001B1876"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Procvičování probraného učiva</w:t>
      </w:r>
    </w:p>
    <w:p w14:paraId="24F8FF8D" w14:textId="3287F5DF" w:rsidR="001B1876" w:rsidRDefault="001B1876"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Ověření si své úrovně pochopení učiva</w:t>
      </w:r>
    </w:p>
    <w:p w14:paraId="24F038E4" w14:textId="1B81A3DD" w:rsidR="001B1876" w:rsidRDefault="001B1876"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Rozvoj schopnosti samostatně pracovat</w:t>
      </w:r>
    </w:p>
    <w:p w14:paraId="57781ABE" w14:textId="5587FF63" w:rsidR="001B1876" w:rsidRDefault="001B1876" w:rsidP="001B1876">
      <w:pPr>
        <w:pStyle w:val="Odstavecseseznamem"/>
        <w:numPr>
          <w:ilvl w:val="0"/>
          <w:numId w:val="39"/>
        </w:numPr>
        <w:spacing w:line="240" w:lineRule="auto"/>
        <w:jc w:val="both"/>
        <w:rPr>
          <w:rFonts w:ascii="Times New Roman" w:hAnsi="Times New Roman"/>
          <w:sz w:val="24"/>
          <w:szCs w:val="24"/>
        </w:rPr>
      </w:pPr>
      <w:r>
        <w:rPr>
          <w:rFonts w:ascii="Times New Roman" w:hAnsi="Times New Roman"/>
          <w:sz w:val="24"/>
          <w:szCs w:val="24"/>
        </w:rPr>
        <w:t>Doplnit si zameškané učivo</w:t>
      </w:r>
    </w:p>
    <w:p w14:paraId="5D5D6B02" w14:textId="378EADB4" w:rsidR="001B1876" w:rsidRDefault="001B1876" w:rsidP="001B1876">
      <w:pPr>
        <w:spacing w:line="240" w:lineRule="auto"/>
        <w:jc w:val="both"/>
        <w:rPr>
          <w:rFonts w:ascii="Times New Roman" w:hAnsi="Times New Roman"/>
          <w:b/>
          <w:i/>
          <w:sz w:val="24"/>
          <w:szCs w:val="24"/>
        </w:rPr>
      </w:pPr>
      <w:r w:rsidRPr="001B1876">
        <w:rPr>
          <w:rFonts w:ascii="Times New Roman" w:hAnsi="Times New Roman"/>
          <w:b/>
          <w:i/>
          <w:sz w:val="24"/>
          <w:szCs w:val="24"/>
        </w:rPr>
        <w:t>Ověřitelnost úspěšnosti a plnění st</w:t>
      </w:r>
      <w:r>
        <w:rPr>
          <w:rFonts w:ascii="Times New Roman" w:hAnsi="Times New Roman"/>
          <w:b/>
          <w:i/>
          <w:sz w:val="24"/>
          <w:szCs w:val="24"/>
        </w:rPr>
        <w:t>ra</w:t>
      </w:r>
      <w:r w:rsidRPr="001B1876">
        <w:rPr>
          <w:rFonts w:ascii="Times New Roman" w:hAnsi="Times New Roman"/>
          <w:b/>
          <w:i/>
          <w:sz w:val="24"/>
          <w:szCs w:val="24"/>
        </w:rPr>
        <w:t>tegie</w:t>
      </w:r>
      <w:r>
        <w:rPr>
          <w:rFonts w:ascii="Times New Roman" w:hAnsi="Times New Roman"/>
          <w:b/>
          <w:i/>
          <w:sz w:val="24"/>
          <w:szCs w:val="24"/>
        </w:rPr>
        <w:t>:</w:t>
      </w:r>
    </w:p>
    <w:p w14:paraId="5223B696" w14:textId="54640001" w:rsidR="001B1876" w:rsidRDefault="001B1876" w:rsidP="001B1876">
      <w:pPr>
        <w:spacing w:line="240" w:lineRule="auto"/>
        <w:jc w:val="both"/>
        <w:rPr>
          <w:rFonts w:ascii="Times New Roman" w:hAnsi="Times New Roman"/>
          <w:sz w:val="24"/>
          <w:szCs w:val="24"/>
        </w:rPr>
      </w:pPr>
      <w:r>
        <w:rPr>
          <w:rFonts w:ascii="Times New Roman" w:hAnsi="Times New Roman"/>
          <w:sz w:val="24"/>
          <w:szCs w:val="24"/>
        </w:rPr>
        <w:t>Vyučující daného předmětu si po dohodě se zákonným zástupcem sjedná časové rozmezí a přesné datum schůzek k průběžnému vyhodnocování dílčího pokroku či pokračujícího neúspěchu.</w:t>
      </w:r>
    </w:p>
    <w:p w14:paraId="1B610214" w14:textId="37A4E662" w:rsidR="001B1876" w:rsidRPr="00377E6C" w:rsidRDefault="00377E6C" w:rsidP="001B1876">
      <w:pPr>
        <w:spacing w:line="240" w:lineRule="auto"/>
        <w:jc w:val="both"/>
        <w:rPr>
          <w:rFonts w:ascii="Times New Roman" w:hAnsi="Times New Roman"/>
          <w:b/>
          <w:i/>
          <w:sz w:val="24"/>
          <w:szCs w:val="24"/>
        </w:rPr>
      </w:pPr>
      <w:r w:rsidRPr="00377E6C">
        <w:rPr>
          <w:rFonts w:ascii="Times New Roman" w:hAnsi="Times New Roman"/>
          <w:b/>
          <w:i/>
          <w:sz w:val="24"/>
          <w:szCs w:val="24"/>
        </w:rPr>
        <w:t>Vytvoření plánu pedagogické podpory pro žáky 1. stupně podpůrných opatření</w:t>
      </w:r>
    </w:p>
    <w:p w14:paraId="0D3B37AA" w14:textId="6D2BB184" w:rsidR="00377E6C" w:rsidRDefault="00377E6C" w:rsidP="001B1876">
      <w:pPr>
        <w:spacing w:line="240" w:lineRule="auto"/>
        <w:jc w:val="both"/>
        <w:rPr>
          <w:rFonts w:ascii="Times New Roman" w:hAnsi="Times New Roman"/>
          <w:sz w:val="24"/>
          <w:szCs w:val="24"/>
        </w:rPr>
      </w:pPr>
      <w:r>
        <w:rPr>
          <w:rFonts w:ascii="Times New Roman" w:hAnsi="Times New Roman"/>
          <w:sz w:val="24"/>
          <w:szCs w:val="24"/>
        </w:rPr>
        <w:t xml:space="preserve">Vyhodnocení plánu pedagogické podpory po 2 měsících, pokud nebude efektivní a potíže budou přetrvávat, škola vyzve k návštěvě zákonné zástupce a nabídne možnost další diagnostiky v ŠPZ. Zákonným zástupcům bude vysvětlený význam ŠPZ s přínosem pro žáka. </w:t>
      </w:r>
    </w:p>
    <w:p w14:paraId="6A26D30B" w14:textId="77777777" w:rsidR="00C922AF" w:rsidRDefault="00C922AF" w:rsidP="001B1876">
      <w:pPr>
        <w:spacing w:line="240" w:lineRule="auto"/>
        <w:jc w:val="both"/>
        <w:rPr>
          <w:rFonts w:ascii="Times New Roman" w:hAnsi="Times New Roman"/>
          <w:sz w:val="24"/>
          <w:szCs w:val="24"/>
        </w:rPr>
      </w:pPr>
    </w:p>
    <w:p w14:paraId="15358F35" w14:textId="020DE56A" w:rsidR="00377E6C" w:rsidRPr="00C922AF" w:rsidRDefault="00377E6C" w:rsidP="001B1876">
      <w:pPr>
        <w:spacing w:line="240" w:lineRule="auto"/>
        <w:jc w:val="both"/>
        <w:rPr>
          <w:rFonts w:ascii="Times New Roman" w:hAnsi="Times New Roman"/>
          <w:b/>
          <w:sz w:val="24"/>
          <w:szCs w:val="24"/>
        </w:rPr>
      </w:pPr>
      <w:r w:rsidRPr="00C922AF">
        <w:rPr>
          <w:rFonts w:ascii="Times New Roman" w:hAnsi="Times New Roman"/>
          <w:b/>
          <w:sz w:val="24"/>
          <w:szCs w:val="24"/>
        </w:rPr>
        <w:t>Pedagogická intervence</w:t>
      </w:r>
    </w:p>
    <w:p w14:paraId="512F0455" w14:textId="489CC1CB" w:rsidR="00377E6C" w:rsidRDefault="00377E6C" w:rsidP="001B1876">
      <w:pPr>
        <w:spacing w:line="240" w:lineRule="auto"/>
        <w:jc w:val="both"/>
        <w:rPr>
          <w:rFonts w:ascii="Times New Roman" w:hAnsi="Times New Roman"/>
          <w:sz w:val="24"/>
          <w:szCs w:val="24"/>
        </w:rPr>
      </w:pPr>
      <w:r>
        <w:rPr>
          <w:rFonts w:ascii="Times New Roman" w:hAnsi="Times New Roman"/>
          <w:sz w:val="24"/>
          <w:szCs w:val="24"/>
        </w:rPr>
        <w:t xml:space="preserve">Pedagogická intervence slouží především k podpoře vzdělávání žáka se speciálními vzdělávacími potřebami ve vyučovacích předmětech, kde je třeba posílit jeho vzdělání, k uspořádání domácí přípravy na výuku a k rozvoji učebního stylu žáka. Pedagogická intervence se poskytuje jako opatření 1. stupně na základě rozhodnutí ředitelky školy. </w:t>
      </w:r>
    </w:p>
    <w:p w14:paraId="0A58EB1C" w14:textId="77777777" w:rsidR="007D6C0E" w:rsidRPr="005B3FD0" w:rsidRDefault="007D6C0E" w:rsidP="007D6C0E">
      <w:pPr>
        <w:pStyle w:val="Bezmeze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 xml:space="preserve">V případě, že škola bude mít podezření na používání návykových látek nebo na jiný výskyt rizikového chování, </w:t>
      </w:r>
      <w:r w:rsidRPr="005B3FD0">
        <w:rPr>
          <w:rFonts w:ascii="Times New Roman" w:eastAsia="Calibri" w:hAnsi="Times New Roman" w:cs="Times New Roman"/>
          <w:b/>
          <w:noProof w:val="0"/>
          <w:lang w:eastAsia="en-US"/>
        </w:rPr>
        <w:t xml:space="preserve">škola postupuje dle školního řádu a doporučení MŠMT (MD MŠMT, 2010, č.j. 21 291/2010-28). </w:t>
      </w:r>
      <w:r w:rsidRPr="005B3FD0">
        <w:rPr>
          <w:rFonts w:ascii="Times New Roman" w:eastAsia="Calibri" w:hAnsi="Times New Roman" w:cs="Times New Roman"/>
          <w:noProof w:val="0"/>
          <w:lang w:eastAsia="en-US"/>
        </w:rPr>
        <w:t>Na pohovoru s dítětem se podílí třídní učitel, výchovný poradce, školní metodik prevence, zástupce nebo ředitel školy. Věc bude oznámena zákonným zástupcům dítěte. Pokud bude potřeba, škola doporučí pohovor s odborníky. V případě nezájmu ze strany zákonných zástupců, bude škola kontaktovat oddělení péče o dítě.</w:t>
      </w:r>
    </w:p>
    <w:p w14:paraId="104047A6" w14:textId="77777777" w:rsidR="007D6C0E" w:rsidRDefault="007D6C0E" w:rsidP="007D6C0E">
      <w:pPr>
        <w:pStyle w:val="Bezmezer"/>
        <w:jc w:val="both"/>
        <w:rPr>
          <w:rFonts w:ascii="Times New Roman" w:eastAsia="Calibri" w:hAnsi="Times New Roman" w:cs="Times New Roman"/>
          <w:b/>
          <w:i/>
          <w:noProof w:val="0"/>
          <w:lang w:eastAsia="en-US"/>
        </w:rPr>
      </w:pPr>
    </w:p>
    <w:p w14:paraId="0D0960CF" w14:textId="77777777" w:rsidR="007D6C0E" w:rsidRPr="005B3FD0" w:rsidRDefault="007D6C0E" w:rsidP="007D6C0E">
      <w:pPr>
        <w:pStyle w:val="Bezmezer"/>
        <w:jc w:val="both"/>
        <w:rPr>
          <w:rFonts w:ascii="Times New Roman" w:eastAsia="Calibri" w:hAnsi="Times New Roman" w:cs="Times New Roman"/>
          <w:b/>
          <w:i/>
          <w:noProof w:val="0"/>
          <w:lang w:eastAsia="en-US"/>
        </w:rPr>
      </w:pPr>
      <w:r w:rsidRPr="005B3FD0">
        <w:rPr>
          <w:rFonts w:ascii="Times New Roman" w:eastAsia="Calibri" w:hAnsi="Times New Roman" w:cs="Times New Roman"/>
          <w:b/>
          <w:i/>
          <w:noProof w:val="0"/>
          <w:lang w:eastAsia="en-US"/>
        </w:rPr>
        <w:t>Specifický postup při selhání prevent</w:t>
      </w:r>
      <w:r>
        <w:rPr>
          <w:rFonts w:ascii="Times New Roman" w:eastAsia="Calibri" w:hAnsi="Times New Roman" w:cs="Times New Roman"/>
          <w:b/>
          <w:i/>
          <w:noProof w:val="0"/>
          <w:lang w:eastAsia="en-US"/>
        </w:rPr>
        <w:t>ivních opatření ze strany školy</w:t>
      </w:r>
    </w:p>
    <w:p w14:paraId="3BD38CD6" w14:textId="77777777" w:rsidR="007D6C0E" w:rsidRPr="005B3FD0" w:rsidRDefault="007D6C0E" w:rsidP="007D6C0E">
      <w:pPr>
        <w:pStyle w:val="Bezmezer"/>
        <w:jc w:val="both"/>
        <w:rPr>
          <w:rFonts w:ascii="Times New Roman" w:eastAsia="Calibri" w:hAnsi="Times New Roman" w:cs="Times New Roman"/>
          <w:noProof w:val="0"/>
          <w:lang w:eastAsia="en-US"/>
        </w:rPr>
      </w:pPr>
    </w:p>
    <w:p w14:paraId="3DCECAF4" w14:textId="77777777" w:rsidR="007D6C0E" w:rsidRPr="005B3FD0" w:rsidRDefault="007D6C0E" w:rsidP="007D6C0E">
      <w:pPr>
        <w:pStyle w:val="Bezmezer"/>
        <w:numPr>
          <w:ilvl w:val="0"/>
          <w:numId w:val="2"/>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Pokud je podezření na zneužívání návykových látek:</w:t>
      </w:r>
    </w:p>
    <w:p w14:paraId="414CCAFB" w14:textId="77777777" w:rsidR="007D6C0E" w:rsidRPr="005B3FD0" w:rsidRDefault="007D6C0E" w:rsidP="007D6C0E">
      <w:pPr>
        <w:pStyle w:val="Bezmezer"/>
        <w:numPr>
          <w:ilvl w:val="0"/>
          <w:numId w:val="3"/>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je třeba provést šetření a pohovor se žákem</w:t>
      </w:r>
    </w:p>
    <w:p w14:paraId="3A13DEF1" w14:textId="77777777" w:rsidR="007D6C0E" w:rsidRPr="005B3FD0" w:rsidRDefault="007D6C0E" w:rsidP="007D6C0E">
      <w:pPr>
        <w:pStyle w:val="Bezmezer"/>
        <w:numPr>
          <w:ilvl w:val="0"/>
          <w:numId w:val="3"/>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okamžitě kontaktovat rodiče (zákonné zástupce) žáka</w:t>
      </w:r>
    </w:p>
    <w:p w14:paraId="275CA2A3" w14:textId="77777777" w:rsidR="007D6C0E" w:rsidRPr="005B3FD0" w:rsidRDefault="007D6C0E" w:rsidP="007D6C0E">
      <w:pPr>
        <w:pStyle w:val="Bezmezer"/>
        <w:numPr>
          <w:ilvl w:val="0"/>
          <w:numId w:val="3"/>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při negativní reakci rodiny či rodiny, která nespolupracuje se školou, uvědomit OSPOD</w:t>
      </w:r>
    </w:p>
    <w:p w14:paraId="27D80DF3" w14:textId="77777777" w:rsidR="007D6C0E" w:rsidRPr="005B3FD0" w:rsidRDefault="007D6C0E" w:rsidP="007D6C0E">
      <w:pPr>
        <w:pStyle w:val="Bezmezer"/>
        <w:numPr>
          <w:ilvl w:val="0"/>
          <w:numId w:val="2"/>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Při skutečném zjištění zneužití návykových látek ve škole (alkohol, drogy) v době vyučování nebo jeho průběhu, vedení školy nebo jím pověřený pracovník školy:</w:t>
      </w:r>
    </w:p>
    <w:p w14:paraId="269BE8BD" w14:textId="77777777" w:rsidR="007D6C0E" w:rsidRPr="005B3FD0" w:rsidRDefault="007D6C0E" w:rsidP="007D6C0E">
      <w:pPr>
        <w:pStyle w:val="Bezmezer"/>
        <w:numPr>
          <w:ilvl w:val="0"/>
          <w:numId w:val="4"/>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neprodleně kontaktuje zdravotnické zařízení a zároveň uvědomí rodiče žáka nebo jeho (zákonné zástupce)</w:t>
      </w:r>
    </w:p>
    <w:p w14:paraId="463C5CBF" w14:textId="77777777" w:rsidR="007D6C0E" w:rsidRPr="005B3FD0" w:rsidRDefault="007D6C0E" w:rsidP="007D6C0E">
      <w:pPr>
        <w:pStyle w:val="Bezmezer"/>
        <w:numPr>
          <w:ilvl w:val="0"/>
          <w:numId w:val="2"/>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V případě dealerství nebo podezření na porušení § 217 trestního zákona (ohrožení mravní výchovy dítěte) nebo zanedbání povinné péče:</w:t>
      </w:r>
    </w:p>
    <w:p w14:paraId="14BEED2C" w14:textId="77777777" w:rsidR="007D6C0E" w:rsidRPr="005B3FD0" w:rsidRDefault="007D6C0E" w:rsidP="007D6C0E">
      <w:pPr>
        <w:pStyle w:val="Bezmezer"/>
        <w:numPr>
          <w:ilvl w:val="0"/>
          <w:numId w:val="4"/>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okamžitě uvědomí ředitel OSPOD</w:t>
      </w:r>
    </w:p>
    <w:p w14:paraId="7B9D6608" w14:textId="77777777" w:rsidR="007D6C0E" w:rsidRPr="005B3FD0" w:rsidRDefault="007D6C0E" w:rsidP="007D6C0E">
      <w:pPr>
        <w:pStyle w:val="Bezmezer"/>
        <w:numPr>
          <w:ilvl w:val="0"/>
          <w:numId w:val="4"/>
        </w:numPr>
        <w:jc w:val="both"/>
        <w:rPr>
          <w:rFonts w:ascii="Times New Roman" w:eastAsia="Calibri" w:hAnsi="Times New Roman" w:cs="Times New Roman"/>
          <w:noProof w:val="0"/>
          <w:lang w:eastAsia="en-US"/>
        </w:rPr>
      </w:pPr>
      <w:r w:rsidRPr="005B3FD0">
        <w:rPr>
          <w:rFonts w:ascii="Times New Roman" w:eastAsia="Calibri" w:hAnsi="Times New Roman" w:cs="Times New Roman"/>
          <w:noProof w:val="0"/>
          <w:lang w:eastAsia="en-US"/>
        </w:rPr>
        <w:t>oznámí věc policii</w:t>
      </w:r>
    </w:p>
    <w:p w14:paraId="606031D2" w14:textId="105B9448" w:rsidR="007D6C0E" w:rsidRDefault="007D6C0E" w:rsidP="007D6C0E">
      <w:pPr>
        <w:spacing w:line="240" w:lineRule="auto"/>
        <w:ind w:firstLine="708"/>
        <w:jc w:val="both"/>
        <w:rPr>
          <w:rFonts w:ascii="Times New Roman" w:hAnsi="Times New Roman"/>
          <w:sz w:val="24"/>
          <w:szCs w:val="24"/>
        </w:rPr>
      </w:pPr>
      <w:r w:rsidRPr="005B3FD0">
        <w:rPr>
          <w:rFonts w:ascii="Times New Roman" w:hAnsi="Times New Roman"/>
          <w:sz w:val="24"/>
          <w:szCs w:val="24"/>
        </w:rPr>
        <w:t>Jednotlivé doporučené postupy řešení při výskytu rizikového chování žáků jsou uvedeny v Metodickém doporučení MŠMT ČR č.j. 21 291/2010-28, příloha č.1 – č.13. Doporučené postupy v krizových situacích má</w:t>
      </w:r>
      <w:r w:rsidR="00C922AF">
        <w:rPr>
          <w:rFonts w:ascii="Times New Roman" w:hAnsi="Times New Roman"/>
          <w:sz w:val="24"/>
          <w:szCs w:val="24"/>
        </w:rPr>
        <w:t xml:space="preserve"> š</w:t>
      </w:r>
      <w:r w:rsidRPr="005B3FD0">
        <w:rPr>
          <w:rFonts w:ascii="Times New Roman" w:hAnsi="Times New Roman"/>
          <w:sz w:val="24"/>
          <w:szCs w:val="24"/>
        </w:rPr>
        <w:t>kola zpracované a vyvěšené v ředitelně školy, ve sborovně školy.</w:t>
      </w:r>
    </w:p>
    <w:p w14:paraId="59BD0C2A" w14:textId="77777777" w:rsidR="00C922AF" w:rsidRDefault="00C922AF" w:rsidP="001E74B8">
      <w:pPr>
        <w:spacing w:line="240" w:lineRule="auto"/>
        <w:jc w:val="both"/>
        <w:rPr>
          <w:rFonts w:ascii="Times New Roman" w:hAnsi="Times New Roman"/>
          <w:b/>
          <w:sz w:val="28"/>
          <w:szCs w:val="28"/>
          <w:u w:val="single"/>
        </w:rPr>
      </w:pPr>
    </w:p>
    <w:p w14:paraId="59988529" w14:textId="71B8CDD3" w:rsidR="001E74B8" w:rsidRDefault="001E74B8" w:rsidP="001E74B8">
      <w:pPr>
        <w:spacing w:line="240" w:lineRule="auto"/>
        <w:jc w:val="both"/>
        <w:rPr>
          <w:rFonts w:ascii="Times New Roman" w:hAnsi="Times New Roman"/>
          <w:b/>
          <w:sz w:val="28"/>
          <w:szCs w:val="28"/>
        </w:rPr>
      </w:pPr>
      <w:r w:rsidRPr="005B3FD0">
        <w:rPr>
          <w:rFonts w:ascii="Times New Roman" w:hAnsi="Times New Roman"/>
          <w:b/>
          <w:sz w:val="28"/>
          <w:szCs w:val="28"/>
          <w:u w:val="single"/>
        </w:rPr>
        <w:t>Bezpečí dítěte</w:t>
      </w:r>
      <w:r w:rsidRPr="005B3FD0">
        <w:rPr>
          <w:rFonts w:ascii="Times New Roman" w:hAnsi="Times New Roman"/>
          <w:b/>
          <w:sz w:val="28"/>
          <w:szCs w:val="28"/>
        </w:rPr>
        <w:t xml:space="preserve"> – důležitost působení pedagogů na uvědomění si vlastního nebezpečí dítěte ve všech možných životních situacích</w:t>
      </w:r>
      <w:r>
        <w:rPr>
          <w:rFonts w:ascii="Times New Roman" w:hAnsi="Times New Roman"/>
          <w:b/>
          <w:sz w:val="28"/>
          <w:szCs w:val="28"/>
        </w:rPr>
        <w:t>.</w:t>
      </w:r>
    </w:p>
    <w:p w14:paraId="5060A055" w14:textId="77777777" w:rsidR="00C922AF" w:rsidRDefault="00C922AF" w:rsidP="001E74B8">
      <w:pPr>
        <w:spacing w:line="240" w:lineRule="auto"/>
        <w:jc w:val="both"/>
        <w:rPr>
          <w:rFonts w:ascii="Times New Roman" w:hAnsi="Times New Roman"/>
          <w:b/>
          <w:sz w:val="28"/>
          <w:szCs w:val="28"/>
        </w:rPr>
      </w:pPr>
    </w:p>
    <w:p w14:paraId="73A5CF15" w14:textId="4E2D1A73" w:rsidR="00A70345" w:rsidRPr="00C922AF" w:rsidRDefault="00A70345" w:rsidP="009245DE">
      <w:pPr>
        <w:spacing w:line="240" w:lineRule="auto"/>
        <w:jc w:val="both"/>
        <w:rPr>
          <w:rFonts w:ascii="Times New Roman" w:hAnsi="Times New Roman"/>
          <w:b/>
          <w:sz w:val="32"/>
          <w:szCs w:val="32"/>
          <w:u w:val="single"/>
        </w:rPr>
      </w:pPr>
      <w:r w:rsidRPr="005B3FD0">
        <w:rPr>
          <w:rFonts w:ascii="Times New Roman" w:hAnsi="Times New Roman"/>
          <w:sz w:val="24"/>
          <w:szCs w:val="24"/>
        </w:rPr>
        <w:t xml:space="preserve">     </w:t>
      </w:r>
      <w:r w:rsidR="00D41721" w:rsidRPr="005B3FD0">
        <w:rPr>
          <w:rFonts w:ascii="Times New Roman" w:hAnsi="Times New Roman"/>
          <w:sz w:val="24"/>
          <w:szCs w:val="24"/>
        </w:rPr>
        <w:tab/>
      </w:r>
      <w:r w:rsidR="00B956D2" w:rsidRPr="00C922AF">
        <w:rPr>
          <w:rFonts w:ascii="Times New Roman" w:hAnsi="Times New Roman"/>
          <w:b/>
          <w:sz w:val="32"/>
          <w:szCs w:val="32"/>
          <w:u w:val="single"/>
        </w:rPr>
        <w:t>16</w:t>
      </w:r>
      <w:r w:rsidRPr="00C922AF">
        <w:rPr>
          <w:rFonts w:ascii="Times New Roman" w:hAnsi="Times New Roman"/>
          <w:b/>
          <w:sz w:val="32"/>
          <w:szCs w:val="32"/>
          <w:u w:val="single"/>
        </w:rPr>
        <w:t>. Školní poradenské pracoviště</w:t>
      </w:r>
    </w:p>
    <w:p w14:paraId="3B0652D6" w14:textId="59F6E511" w:rsidR="00A70345" w:rsidRDefault="00C425F6" w:rsidP="009245DE">
      <w:pPr>
        <w:pStyle w:val="Bezmezer"/>
        <w:jc w:val="both"/>
        <w:rPr>
          <w:rFonts w:ascii="Times New Roman" w:hAnsi="Times New Roman" w:cs="Times New Roman"/>
          <w:b/>
        </w:rPr>
      </w:pPr>
      <w:r w:rsidRPr="005B3FD0">
        <w:rPr>
          <w:rFonts w:ascii="Times New Roman" w:hAnsi="Times New Roman" w:cs="Times New Roman"/>
          <w:b/>
        </w:rPr>
        <w:t>p</w:t>
      </w:r>
      <w:r w:rsidR="00A70345" w:rsidRPr="005B3FD0">
        <w:rPr>
          <w:rFonts w:ascii="Times New Roman" w:hAnsi="Times New Roman" w:cs="Times New Roman"/>
          <w:b/>
        </w:rPr>
        <w:t>oradenské služby zajišťují tito pracovníci školy:</w:t>
      </w:r>
    </w:p>
    <w:p w14:paraId="6FBEAB51" w14:textId="77777777" w:rsidR="00022D8D" w:rsidRPr="005B3FD0" w:rsidRDefault="00022D8D" w:rsidP="009245DE">
      <w:pPr>
        <w:pStyle w:val="Bezmezer"/>
        <w:jc w:val="both"/>
        <w:rPr>
          <w:rFonts w:ascii="Times New Roman" w:hAnsi="Times New Roman" w:cs="Times New Roman"/>
          <w:b/>
        </w:rPr>
      </w:pPr>
    </w:p>
    <w:p w14:paraId="7CA4BF78" w14:textId="0B5610F4" w:rsidR="00650089" w:rsidRDefault="001E74B8" w:rsidP="001B1876">
      <w:pPr>
        <w:pStyle w:val="Bezmezer"/>
        <w:numPr>
          <w:ilvl w:val="0"/>
          <w:numId w:val="5"/>
        </w:numPr>
        <w:jc w:val="both"/>
        <w:rPr>
          <w:rFonts w:ascii="Times New Roman" w:hAnsi="Times New Roman" w:cs="Times New Roman"/>
        </w:rPr>
      </w:pPr>
      <w:r>
        <w:rPr>
          <w:rFonts w:ascii="Times New Roman" w:hAnsi="Times New Roman" w:cs="Times New Roman"/>
        </w:rPr>
        <w:t xml:space="preserve">ředitelka </w:t>
      </w:r>
      <w:r w:rsidR="00650089" w:rsidRPr="005B3FD0">
        <w:rPr>
          <w:rFonts w:ascii="Times New Roman" w:hAnsi="Times New Roman" w:cs="Times New Roman"/>
        </w:rPr>
        <w:t xml:space="preserve">školy Mgr. </w:t>
      </w:r>
      <w:r>
        <w:rPr>
          <w:rFonts w:ascii="Times New Roman" w:hAnsi="Times New Roman" w:cs="Times New Roman"/>
        </w:rPr>
        <w:t xml:space="preserve">Bc. </w:t>
      </w:r>
      <w:r w:rsidR="00650089" w:rsidRPr="005B3FD0">
        <w:rPr>
          <w:rFonts w:ascii="Times New Roman" w:hAnsi="Times New Roman" w:cs="Times New Roman"/>
        </w:rPr>
        <w:t>Marta Maděrová</w:t>
      </w:r>
    </w:p>
    <w:p w14:paraId="7FD5073A" w14:textId="147B659E" w:rsidR="00022D8D" w:rsidRDefault="00022D8D" w:rsidP="001B1876">
      <w:pPr>
        <w:pStyle w:val="Bezmezer"/>
        <w:numPr>
          <w:ilvl w:val="0"/>
          <w:numId w:val="5"/>
        </w:numPr>
        <w:jc w:val="both"/>
        <w:rPr>
          <w:rFonts w:ascii="Times New Roman" w:hAnsi="Times New Roman" w:cs="Times New Roman"/>
        </w:rPr>
      </w:pPr>
      <w:r>
        <w:rPr>
          <w:rFonts w:ascii="Times New Roman" w:hAnsi="Times New Roman" w:cs="Times New Roman"/>
        </w:rPr>
        <w:t>zástupce ředitele</w:t>
      </w:r>
      <w:r w:rsidR="004F3DFF">
        <w:rPr>
          <w:rFonts w:ascii="Times New Roman" w:hAnsi="Times New Roman" w:cs="Times New Roman"/>
        </w:rPr>
        <w:t xml:space="preserve"> 1.stupně</w:t>
      </w:r>
      <w:r>
        <w:rPr>
          <w:rFonts w:ascii="Times New Roman" w:hAnsi="Times New Roman" w:cs="Times New Roman"/>
        </w:rPr>
        <w:t xml:space="preserve"> </w:t>
      </w:r>
      <w:r w:rsidR="006E2DC4">
        <w:rPr>
          <w:rFonts w:ascii="Times New Roman" w:hAnsi="Times New Roman" w:cs="Times New Roman"/>
        </w:rPr>
        <w:t>Mgr. Lada Tomevová</w:t>
      </w:r>
    </w:p>
    <w:p w14:paraId="63746BBF" w14:textId="7771ECA3" w:rsidR="00022D8D" w:rsidRPr="00022D8D" w:rsidRDefault="007D6C0E" w:rsidP="00022D8D">
      <w:pPr>
        <w:pStyle w:val="Bezmezer"/>
        <w:numPr>
          <w:ilvl w:val="0"/>
          <w:numId w:val="5"/>
        </w:numPr>
        <w:jc w:val="both"/>
        <w:rPr>
          <w:rFonts w:ascii="Times New Roman" w:hAnsi="Times New Roman" w:cs="Times New Roman"/>
        </w:rPr>
      </w:pPr>
      <w:r>
        <w:rPr>
          <w:rFonts w:ascii="Times New Roman" w:hAnsi="Times New Roman" w:cs="Times New Roman"/>
        </w:rPr>
        <w:t xml:space="preserve">zástupce ředitele </w:t>
      </w:r>
      <w:r w:rsidR="004F3DFF">
        <w:rPr>
          <w:rFonts w:ascii="Times New Roman" w:hAnsi="Times New Roman" w:cs="Times New Roman"/>
        </w:rPr>
        <w:t xml:space="preserve">2.stupně </w:t>
      </w:r>
      <w:r>
        <w:rPr>
          <w:rFonts w:ascii="Times New Roman" w:hAnsi="Times New Roman" w:cs="Times New Roman"/>
        </w:rPr>
        <w:t>Mgr.Bc. Martina Svobodová</w:t>
      </w:r>
    </w:p>
    <w:p w14:paraId="575255BB" w14:textId="65C83F2D" w:rsidR="00A70345" w:rsidRPr="005B3FD0" w:rsidRDefault="00A70345" w:rsidP="001B1876">
      <w:pPr>
        <w:pStyle w:val="Bezmezer"/>
        <w:numPr>
          <w:ilvl w:val="0"/>
          <w:numId w:val="5"/>
        </w:numPr>
        <w:jc w:val="both"/>
        <w:rPr>
          <w:rFonts w:ascii="Times New Roman" w:hAnsi="Times New Roman" w:cs="Times New Roman"/>
        </w:rPr>
      </w:pPr>
      <w:r w:rsidRPr="005B3FD0">
        <w:rPr>
          <w:rFonts w:ascii="Times New Roman" w:hAnsi="Times New Roman" w:cs="Times New Roman"/>
        </w:rPr>
        <w:t>výchovný poradce</w:t>
      </w:r>
      <w:r w:rsidR="004F3DFF">
        <w:rPr>
          <w:rFonts w:ascii="Times New Roman" w:hAnsi="Times New Roman" w:cs="Times New Roman"/>
        </w:rPr>
        <w:t xml:space="preserve"> </w:t>
      </w:r>
      <w:r w:rsidR="00F95F57" w:rsidRPr="005B3FD0">
        <w:rPr>
          <w:rFonts w:ascii="Times New Roman" w:hAnsi="Times New Roman" w:cs="Times New Roman"/>
        </w:rPr>
        <w:t>Mgr.Lucie Punčochářová</w:t>
      </w:r>
      <w:r w:rsidR="00B06AB3" w:rsidRPr="005B3FD0">
        <w:rPr>
          <w:rFonts w:ascii="Times New Roman" w:hAnsi="Times New Roman" w:cs="Times New Roman"/>
        </w:rPr>
        <w:t xml:space="preserve"> </w:t>
      </w:r>
      <w:r w:rsidRPr="005B3FD0">
        <w:rPr>
          <w:rFonts w:ascii="Times New Roman" w:hAnsi="Times New Roman" w:cs="Times New Roman"/>
        </w:rPr>
        <w:t>– p</w:t>
      </w:r>
      <w:r w:rsidR="00D41721" w:rsidRPr="005B3FD0">
        <w:rPr>
          <w:rFonts w:ascii="Times New Roman" w:hAnsi="Times New Roman" w:cs="Times New Roman"/>
        </w:rPr>
        <w:t>oskytuje žákům a rodičům kariérní</w:t>
      </w:r>
      <w:r w:rsidRPr="005B3FD0">
        <w:rPr>
          <w:rFonts w:ascii="Times New Roman" w:hAnsi="Times New Roman" w:cs="Times New Roman"/>
        </w:rPr>
        <w:t xml:space="preserve"> poradenství, řeší záležitosti ve vztahu k rodině, účastní se jednání s rodiči v případě výskytu problémů v chování či prospěchu</w:t>
      </w:r>
    </w:p>
    <w:p w14:paraId="0CAFB995" w14:textId="3383C537" w:rsidR="00A70345" w:rsidRPr="005B3FD0" w:rsidRDefault="00A70345" w:rsidP="001B1876">
      <w:pPr>
        <w:pStyle w:val="Bezmezer"/>
        <w:numPr>
          <w:ilvl w:val="0"/>
          <w:numId w:val="5"/>
        </w:numPr>
        <w:jc w:val="both"/>
        <w:rPr>
          <w:rFonts w:ascii="Times New Roman" w:hAnsi="Times New Roman" w:cs="Times New Roman"/>
        </w:rPr>
      </w:pPr>
      <w:r w:rsidRPr="005B3FD0">
        <w:rPr>
          <w:rFonts w:ascii="Times New Roman" w:hAnsi="Times New Roman" w:cs="Times New Roman"/>
        </w:rPr>
        <w:t>metodik prevence Mgr. Vlast</w:t>
      </w:r>
      <w:r w:rsidR="00D41721" w:rsidRPr="005B3FD0">
        <w:rPr>
          <w:rFonts w:ascii="Times New Roman" w:hAnsi="Times New Roman" w:cs="Times New Roman"/>
        </w:rPr>
        <w:t>imila</w:t>
      </w:r>
      <w:r w:rsidRPr="005B3FD0">
        <w:rPr>
          <w:rFonts w:ascii="Times New Roman" w:hAnsi="Times New Roman" w:cs="Times New Roman"/>
        </w:rPr>
        <w:t xml:space="preserve"> </w:t>
      </w:r>
      <w:r w:rsidR="00D41721" w:rsidRPr="005B3FD0">
        <w:rPr>
          <w:rFonts w:ascii="Times New Roman" w:hAnsi="Times New Roman" w:cs="Times New Roman"/>
        </w:rPr>
        <w:t>Jošk</w:t>
      </w:r>
      <w:r w:rsidR="007D6C0E">
        <w:rPr>
          <w:rFonts w:ascii="Times New Roman" w:hAnsi="Times New Roman" w:cs="Times New Roman"/>
        </w:rPr>
        <w:t xml:space="preserve">ová - </w:t>
      </w:r>
      <w:r w:rsidRPr="005B3FD0">
        <w:rPr>
          <w:rFonts w:ascii="Times New Roman" w:hAnsi="Times New Roman" w:cs="Times New Roman"/>
        </w:rPr>
        <w:t>působí</w:t>
      </w:r>
      <w:r w:rsidR="00D4787C">
        <w:rPr>
          <w:rFonts w:ascii="Times New Roman" w:hAnsi="Times New Roman" w:cs="Times New Roman"/>
        </w:rPr>
        <w:t xml:space="preserve"> v oblasti rizikového chování a </w:t>
      </w:r>
      <w:r w:rsidRPr="005B3FD0">
        <w:rPr>
          <w:rFonts w:ascii="Times New Roman" w:hAnsi="Times New Roman" w:cs="Times New Roman"/>
        </w:rPr>
        <w:t>protidrogové prevence, věnuje se přípravě a realizaci preventivních programů</w:t>
      </w:r>
    </w:p>
    <w:p w14:paraId="4C6F4A04" w14:textId="77777777" w:rsidR="00A70345" w:rsidRPr="005B3FD0" w:rsidRDefault="00A70345" w:rsidP="001B1876">
      <w:pPr>
        <w:pStyle w:val="Bezmezer"/>
        <w:numPr>
          <w:ilvl w:val="0"/>
          <w:numId w:val="5"/>
        </w:numPr>
        <w:jc w:val="both"/>
        <w:rPr>
          <w:rFonts w:ascii="Times New Roman" w:hAnsi="Times New Roman" w:cs="Times New Roman"/>
        </w:rPr>
      </w:pPr>
      <w:r w:rsidRPr="005B3FD0">
        <w:rPr>
          <w:rFonts w:ascii="Times New Roman" w:hAnsi="Times New Roman" w:cs="Times New Roman"/>
        </w:rPr>
        <w:t>třídní učitelé</w:t>
      </w:r>
      <w:r w:rsidR="00D41721" w:rsidRPr="005B3FD0">
        <w:rPr>
          <w:rFonts w:ascii="Times New Roman" w:hAnsi="Times New Roman" w:cs="Times New Roman"/>
        </w:rPr>
        <w:t xml:space="preserve"> 1.  a  2. </w:t>
      </w:r>
      <w:r w:rsidR="00C9305F" w:rsidRPr="005B3FD0">
        <w:rPr>
          <w:rFonts w:ascii="Times New Roman" w:hAnsi="Times New Roman" w:cs="Times New Roman"/>
        </w:rPr>
        <w:t>s</w:t>
      </w:r>
      <w:r w:rsidR="00D41721" w:rsidRPr="005B3FD0">
        <w:rPr>
          <w:rFonts w:ascii="Times New Roman" w:hAnsi="Times New Roman" w:cs="Times New Roman"/>
        </w:rPr>
        <w:t>tupně</w:t>
      </w:r>
    </w:p>
    <w:p w14:paraId="647760D4" w14:textId="77777777" w:rsidR="00855791" w:rsidRPr="005B3FD0" w:rsidRDefault="00855791" w:rsidP="009245DE">
      <w:pPr>
        <w:pStyle w:val="Bezmezer"/>
        <w:ind w:left="720"/>
        <w:jc w:val="both"/>
        <w:rPr>
          <w:rFonts w:ascii="Times New Roman" w:hAnsi="Times New Roman" w:cs="Times New Roman"/>
        </w:rPr>
      </w:pPr>
    </w:p>
    <w:p w14:paraId="52CA9C00" w14:textId="77777777" w:rsidR="00C9121E" w:rsidRPr="005B3FD0" w:rsidRDefault="00A70345" w:rsidP="009245DE">
      <w:pPr>
        <w:spacing w:line="240" w:lineRule="auto"/>
        <w:jc w:val="both"/>
        <w:rPr>
          <w:rFonts w:ascii="Times New Roman" w:hAnsi="Times New Roman"/>
          <w:sz w:val="24"/>
          <w:szCs w:val="24"/>
        </w:rPr>
      </w:pPr>
      <w:r w:rsidRPr="005B3FD0">
        <w:rPr>
          <w:rFonts w:ascii="Times New Roman" w:hAnsi="Times New Roman"/>
          <w:b/>
          <w:sz w:val="24"/>
          <w:szCs w:val="24"/>
        </w:rPr>
        <w:t>Konzultační hodiny metodika prevence:</w:t>
      </w:r>
      <w:r w:rsidR="00C425F6" w:rsidRPr="005B3FD0">
        <w:rPr>
          <w:rFonts w:ascii="Times New Roman" w:hAnsi="Times New Roman"/>
          <w:sz w:val="24"/>
          <w:szCs w:val="24"/>
        </w:rPr>
        <w:t xml:space="preserve"> vždy </w:t>
      </w:r>
      <w:r w:rsidRPr="005B3FD0">
        <w:rPr>
          <w:rFonts w:ascii="Times New Roman" w:hAnsi="Times New Roman"/>
          <w:sz w:val="24"/>
          <w:szCs w:val="24"/>
        </w:rPr>
        <w:t>dle potřeby</w:t>
      </w:r>
    </w:p>
    <w:p w14:paraId="41CF96EC" w14:textId="77777777" w:rsidR="00C9121E" w:rsidRPr="005B3FD0" w:rsidRDefault="00C9121E" w:rsidP="009245DE">
      <w:pPr>
        <w:spacing w:line="240" w:lineRule="auto"/>
        <w:jc w:val="both"/>
        <w:rPr>
          <w:rFonts w:ascii="Times New Roman" w:hAnsi="Times New Roman"/>
          <w:sz w:val="24"/>
          <w:szCs w:val="24"/>
        </w:rPr>
      </w:pPr>
    </w:p>
    <w:p w14:paraId="53DDBD4A" w14:textId="77777777" w:rsidR="00C9305F" w:rsidRPr="005B3FD0" w:rsidRDefault="00C9305F" w:rsidP="009245DE">
      <w:pPr>
        <w:pStyle w:val="Bezmezer"/>
        <w:ind w:firstLine="708"/>
        <w:jc w:val="both"/>
        <w:rPr>
          <w:rFonts w:ascii="Times New Roman" w:hAnsi="Times New Roman" w:cs="Times New Roman"/>
        </w:rPr>
      </w:pPr>
    </w:p>
    <w:p w14:paraId="7CB3ACC0" w14:textId="77777777" w:rsidR="00C425F6" w:rsidRPr="005B3FD0" w:rsidRDefault="00C425F6" w:rsidP="009245DE">
      <w:pPr>
        <w:pStyle w:val="Bezmezer"/>
        <w:jc w:val="both"/>
        <w:rPr>
          <w:rFonts w:ascii="Times New Roman" w:hAnsi="Times New Roman" w:cs="Times New Roman"/>
        </w:rPr>
      </w:pPr>
    </w:p>
    <w:p w14:paraId="13F73F08" w14:textId="74EA1346" w:rsidR="00C425F6" w:rsidRPr="005B3FD0" w:rsidRDefault="005B3FD0" w:rsidP="009245DE">
      <w:pPr>
        <w:pStyle w:val="Bezmezer"/>
        <w:jc w:val="both"/>
        <w:rPr>
          <w:rFonts w:ascii="Times New Roman" w:hAnsi="Times New Roman" w:cs="Times New Roman"/>
        </w:rPr>
      </w:pPr>
      <w:r>
        <w:rPr>
          <w:rFonts w:ascii="Times New Roman" w:hAnsi="Times New Roman" w:cs="Times New Roman"/>
        </w:rPr>
        <w:t>V Ústí nad Labem 1.</w:t>
      </w:r>
      <w:r w:rsidR="00D4787C">
        <w:rPr>
          <w:rFonts w:ascii="Times New Roman" w:hAnsi="Times New Roman" w:cs="Times New Roman"/>
        </w:rPr>
        <w:t xml:space="preserve"> </w:t>
      </w:r>
      <w:r>
        <w:rPr>
          <w:rFonts w:ascii="Times New Roman" w:hAnsi="Times New Roman" w:cs="Times New Roman"/>
        </w:rPr>
        <w:t>9</w:t>
      </w:r>
      <w:r w:rsidR="001E74B8">
        <w:rPr>
          <w:rFonts w:ascii="Times New Roman" w:hAnsi="Times New Roman" w:cs="Times New Roman"/>
        </w:rPr>
        <w:t>.</w:t>
      </w:r>
      <w:r w:rsidR="00D4787C">
        <w:rPr>
          <w:rFonts w:ascii="Times New Roman" w:hAnsi="Times New Roman" w:cs="Times New Roman"/>
        </w:rPr>
        <w:t xml:space="preserve"> </w:t>
      </w:r>
      <w:r w:rsidR="001E74B8">
        <w:rPr>
          <w:rFonts w:ascii="Times New Roman" w:hAnsi="Times New Roman" w:cs="Times New Roman"/>
        </w:rPr>
        <w:t>202</w:t>
      </w:r>
      <w:r w:rsidR="004F3DFF">
        <w:rPr>
          <w:rFonts w:ascii="Times New Roman" w:hAnsi="Times New Roman" w:cs="Times New Roman"/>
        </w:rPr>
        <w:t>5</w:t>
      </w:r>
      <w:r w:rsidR="00C425F6" w:rsidRPr="005B3FD0">
        <w:rPr>
          <w:rFonts w:ascii="Times New Roman" w:hAnsi="Times New Roman" w:cs="Times New Roman"/>
        </w:rPr>
        <w:tab/>
      </w:r>
      <w:r w:rsidR="00C425F6" w:rsidRPr="005B3FD0">
        <w:rPr>
          <w:rFonts w:ascii="Times New Roman" w:hAnsi="Times New Roman" w:cs="Times New Roman"/>
        </w:rPr>
        <w:tab/>
      </w:r>
      <w:r w:rsidR="00C425F6" w:rsidRPr="005B3FD0">
        <w:rPr>
          <w:rFonts w:ascii="Times New Roman" w:hAnsi="Times New Roman" w:cs="Times New Roman"/>
        </w:rPr>
        <w:tab/>
      </w:r>
      <w:r w:rsidR="00C425F6" w:rsidRPr="005B3FD0">
        <w:rPr>
          <w:rFonts w:ascii="Times New Roman" w:hAnsi="Times New Roman" w:cs="Times New Roman"/>
        </w:rPr>
        <w:tab/>
        <w:t>Vypracovala: Mgr.Vlastimila Jošková</w:t>
      </w:r>
    </w:p>
    <w:sectPr w:rsidR="00C425F6" w:rsidRPr="005B3FD0" w:rsidSect="002E52A0">
      <w:footerReference w:type="default" r:id="rId8"/>
      <w:pgSz w:w="11906" w:h="16838"/>
      <w:pgMar w:top="1417" w:right="851"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47A" w14:textId="77777777" w:rsidR="008F7216" w:rsidRDefault="008F7216">
      <w:pPr>
        <w:spacing w:after="0" w:line="240" w:lineRule="auto"/>
      </w:pPr>
      <w:r>
        <w:separator/>
      </w:r>
    </w:p>
  </w:endnote>
  <w:endnote w:type="continuationSeparator" w:id="0">
    <w:p w14:paraId="146D7277" w14:textId="77777777" w:rsidR="008F7216" w:rsidRDefault="008F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756242"/>
      <w:docPartObj>
        <w:docPartGallery w:val="Page Numbers (Bottom of Page)"/>
        <w:docPartUnique/>
      </w:docPartObj>
    </w:sdtPr>
    <w:sdtContent>
      <w:p w14:paraId="04E2F78F" w14:textId="16432323" w:rsidR="006E2DC4" w:rsidRDefault="006E2DC4">
        <w:pPr>
          <w:pStyle w:val="Zpat"/>
          <w:jc w:val="center"/>
        </w:pPr>
        <w:r>
          <w:fldChar w:fldCharType="begin"/>
        </w:r>
        <w:r>
          <w:instrText>PAGE   \* MERGEFORMAT</w:instrText>
        </w:r>
        <w:r>
          <w:fldChar w:fldCharType="separate"/>
        </w:r>
        <w:r w:rsidR="00C922AF">
          <w:rPr>
            <w:noProof/>
          </w:rPr>
          <w:t>1</w:t>
        </w:r>
        <w:r>
          <w:fldChar w:fldCharType="end"/>
        </w:r>
      </w:p>
    </w:sdtContent>
  </w:sdt>
  <w:p w14:paraId="123FDDA0" w14:textId="77777777" w:rsidR="006E2DC4" w:rsidRDefault="006E2D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2875" w14:textId="77777777" w:rsidR="008F7216" w:rsidRDefault="008F7216">
      <w:pPr>
        <w:spacing w:after="0" w:line="240" w:lineRule="auto"/>
      </w:pPr>
      <w:r>
        <w:separator/>
      </w:r>
    </w:p>
  </w:footnote>
  <w:footnote w:type="continuationSeparator" w:id="0">
    <w:p w14:paraId="28583D95" w14:textId="77777777" w:rsidR="008F7216" w:rsidRDefault="008F7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9B8"/>
    <w:multiLevelType w:val="hybridMultilevel"/>
    <w:tmpl w:val="F8E86E20"/>
    <w:lvl w:ilvl="0" w:tplc="04050003">
      <w:start w:val="1"/>
      <w:numFmt w:val="bullet"/>
      <w:lvlText w:val="o"/>
      <w:lvlJc w:val="left"/>
      <w:pPr>
        <w:ind w:left="724" w:hanging="360"/>
      </w:pPr>
      <w:rPr>
        <w:rFonts w:ascii="Courier New" w:hAnsi="Courier New" w:cs="Courier New" w:hint="default"/>
      </w:rPr>
    </w:lvl>
    <w:lvl w:ilvl="1" w:tplc="04050003">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1" w15:restartNumberingAfterBreak="0">
    <w:nsid w:val="030C1464"/>
    <w:multiLevelType w:val="hybridMultilevel"/>
    <w:tmpl w:val="F2509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E79F9"/>
    <w:multiLevelType w:val="hybridMultilevel"/>
    <w:tmpl w:val="21063A3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D34B6A8"/>
    <w:multiLevelType w:val="hybridMultilevel"/>
    <w:tmpl w:val="BD46AF28"/>
    <w:lvl w:ilvl="0" w:tplc="0D12F222">
      <w:start w:val="1"/>
      <w:numFmt w:val="lowerLetter"/>
      <w:lvlText w:val="%1)"/>
      <w:lvlJc w:val="left"/>
    </w:lvl>
    <w:lvl w:ilvl="1" w:tplc="A44A37D8">
      <w:numFmt w:val="decimal"/>
      <w:lvlText w:val=""/>
      <w:lvlJc w:val="left"/>
    </w:lvl>
    <w:lvl w:ilvl="2" w:tplc="C8C83392">
      <w:numFmt w:val="decimal"/>
      <w:lvlText w:val=""/>
      <w:lvlJc w:val="left"/>
    </w:lvl>
    <w:lvl w:ilvl="3" w:tplc="F9245C3C">
      <w:numFmt w:val="decimal"/>
      <w:lvlText w:val=""/>
      <w:lvlJc w:val="left"/>
    </w:lvl>
    <w:lvl w:ilvl="4" w:tplc="BD504692">
      <w:numFmt w:val="decimal"/>
      <w:lvlText w:val=""/>
      <w:lvlJc w:val="left"/>
    </w:lvl>
    <w:lvl w:ilvl="5" w:tplc="9FBEC538">
      <w:numFmt w:val="decimal"/>
      <w:lvlText w:val=""/>
      <w:lvlJc w:val="left"/>
    </w:lvl>
    <w:lvl w:ilvl="6" w:tplc="7696E3D8">
      <w:numFmt w:val="decimal"/>
      <w:lvlText w:val=""/>
      <w:lvlJc w:val="left"/>
    </w:lvl>
    <w:lvl w:ilvl="7" w:tplc="5DD09072">
      <w:numFmt w:val="decimal"/>
      <w:lvlText w:val=""/>
      <w:lvlJc w:val="left"/>
    </w:lvl>
    <w:lvl w:ilvl="8" w:tplc="102E3556">
      <w:numFmt w:val="decimal"/>
      <w:lvlText w:val=""/>
      <w:lvlJc w:val="left"/>
    </w:lvl>
  </w:abstractNum>
  <w:abstractNum w:abstractNumId="4" w15:restartNumberingAfterBreak="0">
    <w:nsid w:val="0D436BF0"/>
    <w:multiLevelType w:val="hybridMultilevel"/>
    <w:tmpl w:val="3612BEAE"/>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0E9400EB"/>
    <w:multiLevelType w:val="hybridMultilevel"/>
    <w:tmpl w:val="E50E00F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0F8FCA"/>
    <w:multiLevelType w:val="hybridMultilevel"/>
    <w:tmpl w:val="C12A1EAE"/>
    <w:lvl w:ilvl="0" w:tplc="756AEB22">
      <w:start w:val="1"/>
      <w:numFmt w:val="decimal"/>
      <w:lvlText w:val="%1."/>
      <w:lvlJc w:val="left"/>
    </w:lvl>
    <w:lvl w:ilvl="1" w:tplc="24343602">
      <w:numFmt w:val="decimal"/>
      <w:lvlText w:val=""/>
      <w:lvlJc w:val="left"/>
    </w:lvl>
    <w:lvl w:ilvl="2" w:tplc="501C9E18">
      <w:numFmt w:val="decimal"/>
      <w:lvlText w:val=""/>
      <w:lvlJc w:val="left"/>
    </w:lvl>
    <w:lvl w:ilvl="3" w:tplc="67B61AFA">
      <w:numFmt w:val="decimal"/>
      <w:lvlText w:val=""/>
      <w:lvlJc w:val="left"/>
    </w:lvl>
    <w:lvl w:ilvl="4" w:tplc="53DA6498">
      <w:numFmt w:val="decimal"/>
      <w:lvlText w:val=""/>
      <w:lvlJc w:val="left"/>
    </w:lvl>
    <w:lvl w:ilvl="5" w:tplc="A15A884E">
      <w:numFmt w:val="decimal"/>
      <w:lvlText w:val=""/>
      <w:lvlJc w:val="left"/>
    </w:lvl>
    <w:lvl w:ilvl="6" w:tplc="B9E400EC">
      <w:numFmt w:val="decimal"/>
      <w:lvlText w:val=""/>
      <w:lvlJc w:val="left"/>
    </w:lvl>
    <w:lvl w:ilvl="7" w:tplc="B98819EA">
      <w:numFmt w:val="decimal"/>
      <w:lvlText w:val=""/>
      <w:lvlJc w:val="left"/>
    </w:lvl>
    <w:lvl w:ilvl="8" w:tplc="7496437A">
      <w:numFmt w:val="decimal"/>
      <w:lvlText w:val=""/>
      <w:lvlJc w:val="left"/>
    </w:lvl>
  </w:abstractNum>
  <w:abstractNum w:abstractNumId="7" w15:restartNumberingAfterBreak="0">
    <w:nsid w:val="1194024D"/>
    <w:multiLevelType w:val="hybridMultilevel"/>
    <w:tmpl w:val="95E89218"/>
    <w:lvl w:ilvl="0" w:tplc="1FF67E94">
      <w:start w:val="1"/>
      <w:numFmt w:val="decimal"/>
      <w:lvlText w:val="%1."/>
      <w:lvlJc w:val="left"/>
      <w:pPr>
        <w:ind w:left="644" w:hanging="360"/>
      </w:pPr>
      <w:rPr>
        <w:rFonts w:hint="default"/>
      </w:rPr>
    </w:lvl>
    <w:lvl w:ilvl="1" w:tplc="04050019" w:tentative="1">
      <w:start w:val="1"/>
      <w:numFmt w:val="lowerLetter"/>
      <w:lvlText w:val="%2."/>
      <w:lvlJc w:val="left"/>
      <w:pPr>
        <w:ind w:left="1324" w:hanging="360"/>
      </w:pPr>
    </w:lvl>
    <w:lvl w:ilvl="2" w:tplc="0405001B" w:tentative="1">
      <w:start w:val="1"/>
      <w:numFmt w:val="lowerRoman"/>
      <w:lvlText w:val="%3."/>
      <w:lvlJc w:val="right"/>
      <w:pPr>
        <w:ind w:left="2044" w:hanging="180"/>
      </w:pPr>
    </w:lvl>
    <w:lvl w:ilvl="3" w:tplc="0405000F" w:tentative="1">
      <w:start w:val="1"/>
      <w:numFmt w:val="decimal"/>
      <w:lvlText w:val="%4."/>
      <w:lvlJc w:val="left"/>
      <w:pPr>
        <w:ind w:left="2764" w:hanging="360"/>
      </w:pPr>
    </w:lvl>
    <w:lvl w:ilvl="4" w:tplc="04050019" w:tentative="1">
      <w:start w:val="1"/>
      <w:numFmt w:val="lowerLetter"/>
      <w:lvlText w:val="%5."/>
      <w:lvlJc w:val="left"/>
      <w:pPr>
        <w:ind w:left="3484" w:hanging="360"/>
      </w:pPr>
    </w:lvl>
    <w:lvl w:ilvl="5" w:tplc="0405001B" w:tentative="1">
      <w:start w:val="1"/>
      <w:numFmt w:val="lowerRoman"/>
      <w:lvlText w:val="%6."/>
      <w:lvlJc w:val="right"/>
      <w:pPr>
        <w:ind w:left="4204" w:hanging="180"/>
      </w:pPr>
    </w:lvl>
    <w:lvl w:ilvl="6" w:tplc="0405000F" w:tentative="1">
      <w:start w:val="1"/>
      <w:numFmt w:val="decimal"/>
      <w:lvlText w:val="%7."/>
      <w:lvlJc w:val="left"/>
      <w:pPr>
        <w:ind w:left="4924" w:hanging="360"/>
      </w:pPr>
    </w:lvl>
    <w:lvl w:ilvl="7" w:tplc="04050019" w:tentative="1">
      <w:start w:val="1"/>
      <w:numFmt w:val="lowerLetter"/>
      <w:lvlText w:val="%8."/>
      <w:lvlJc w:val="left"/>
      <w:pPr>
        <w:ind w:left="5644" w:hanging="360"/>
      </w:pPr>
    </w:lvl>
    <w:lvl w:ilvl="8" w:tplc="0405001B" w:tentative="1">
      <w:start w:val="1"/>
      <w:numFmt w:val="lowerRoman"/>
      <w:lvlText w:val="%9."/>
      <w:lvlJc w:val="right"/>
      <w:pPr>
        <w:ind w:left="6364" w:hanging="180"/>
      </w:pPr>
    </w:lvl>
  </w:abstractNum>
  <w:abstractNum w:abstractNumId="8" w15:restartNumberingAfterBreak="0">
    <w:nsid w:val="15B5AF5C"/>
    <w:multiLevelType w:val="hybridMultilevel"/>
    <w:tmpl w:val="E05CE1DE"/>
    <w:lvl w:ilvl="0" w:tplc="A5EC01CC">
      <w:start w:val="1"/>
      <w:numFmt w:val="decimal"/>
      <w:lvlText w:val="%1."/>
      <w:lvlJc w:val="left"/>
    </w:lvl>
    <w:lvl w:ilvl="1" w:tplc="3D764936">
      <w:numFmt w:val="decimal"/>
      <w:lvlText w:val=""/>
      <w:lvlJc w:val="left"/>
    </w:lvl>
    <w:lvl w:ilvl="2" w:tplc="F29AA4AA">
      <w:numFmt w:val="decimal"/>
      <w:lvlText w:val=""/>
      <w:lvlJc w:val="left"/>
    </w:lvl>
    <w:lvl w:ilvl="3" w:tplc="8F0A098E">
      <w:numFmt w:val="decimal"/>
      <w:lvlText w:val=""/>
      <w:lvlJc w:val="left"/>
    </w:lvl>
    <w:lvl w:ilvl="4" w:tplc="E3D04A68">
      <w:numFmt w:val="decimal"/>
      <w:lvlText w:val=""/>
      <w:lvlJc w:val="left"/>
    </w:lvl>
    <w:lvl w:ilvl="5" w:tplc="EDDC964C">
      <w:numFmt w:val="decimal"/>
      <w:lvlText w:val=""/>
      <w:lvlJc w:val="left"/>
    </w:lvl>
    <w:lvl w:ilvl="6" w:tplc="703AE976">
      <w:numFmt w:val="decimal"/>
      <w:lvlText w:val=""/>
      <w:lvlJc w:val="left"/>
    </w:lvl>
    <w:lvl w:ilvl="7" w:tplc="E8B039FA">
      <w:numFmt w:val="decimal"/>
      <w:lvlText w:val=""/>
      <w:lvlJc w:val="left"/>
    </w:lvl>
    <w:lvl w:ilvl="8" w:tplc="7B10871C">
      <w:numFmt w:val="decimal"/>
      <w:lvlText w:val=""/>
      <w:lvlJc w:val="left"/>
    </w:lvl>
  </w:abstractNum>
  <w:abstractNum w:abstractNumId="9" w15:restartNumberingAfterBreak="0">
    <w:nsid w:val="1B8E5D93"/>
    <w:multiLevelType w:val="hybridMultilevel"/>
    <w:tmpl w:val="4F3C2DC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D4ED43B"/>
    <w:multiLevelType w:val="hybridMultilevel"/>
    <w:tmpl w:val="C6C4EDE4"/>
    <w:lvl w:ilvl="0" w:tplc="E5B2650A">
      <w:start w:val="1"/>
      <w:numFmt w:val="decimal"/>
      <w:lvlText w:val="%1."/>
      <w:lvlJc w:val="left"/>
    </w:lvl>
    <w:lvl w:ilvl="1" w:tplc="BF5E160C">
      <w:start w:val="1"/>
      <w:numFmt w:val="bullet"/>
      <w:lvlText w:val=""/>
      <w:lvlJc w:val="left"/>
    </w:lvl>
    <w:lvl w:ilvl="2" w:tplc="31107BF2">
      <w:numFmt w:val="decimal"/>
      <w:lvlText w:val=""/>
      <w:lvlJc w:val="left"/>
    </w:lvl>
    <w:lvl w:ilvl="3" w:tplc="8A462432">
      <w:numFmt w:val="decimal"/>
      <w:lvlText w:val=""/>
      <w:lvlJc w:val="left"/>
    </w:lvl>
    <w:lvl w:ilvl="4" w:tplc="D5E2CC3E">
      <w:numFmt w:val="decimal"/>
      <w:lvlText w:val=""/>
      <w:lvlJc w:val="left"/>
    </w:lvl>
    <w:lvl w:ilvl="5" w:tplc="FC2015FE">
      <w:numFmt w:val="decimal"/>
      <w:lvlText w:val=""/>
      <w:lvlJc w:val="left"/>
    </w:lvl>
    <w:lvl w:ilvl="6" w:tplc="0C427DA0">
      <w:numFmt w:val="decimal"/>
      <w:lvlText w:val=""/>
      <w:lvlJc w:val="left"/>
    </w:lvl>
    <w:lvl w:ilvl="7" w:tplc="E7681076">
      <w:numFmt w:val="decimal"/>
      <w:lvlText w:val=""/>
      <w:lvlJc w:val="left"/>
    </w:lvl>
    <w:lvl w:ilvl="8" w:tplc="CCF2F102">
      <w:numFmt w:val="decimal"/>
      <w:lvlText w:val=""/>
      <w:lvlJc w:val="left"/>
    </w:lvl>
  </w:abstractNum>
  <w:abstractNum w:abstractNumId="11" w15:restartNumberingAfterBreak="0">
    <w:nsid w:val="205D48C5"/>
    <w:multiLevelType w:val="hybridMultilevel"/>
    <w:tmpl w:val="2ABE15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5BA861"/>
    <w:multiLevelType w:val="hybridMultilevel"/>
    <w:tmpl w:val="5F608190"/>
    <w:lvl w:ilvl="0" w:tplc="F3BE61CE">
      <w:start w:val="1"/>
      <w:numFmt w:val="decimal"/>
      <w:lvlText w:val="%1."/>
      <w:lvlJc w:val="left"/>
    </w:lvl>
    <w:lvl w:ilvl="1" w:tplc="9C108F04">
      <w:numFmt w:val="decimal"/>
      <w:lvlText w:val=""/>
      <w:lvlJc w:val="left"/>
    </w:lvl>
    <w:lvl w:ilvl="2" w:tplc="23F82B60">
      <w:numFmt w:val="decimal"/>
      <w:lvlText w:val=""/>
      <w:lvlJc w:val="left"/>
    </w:lvl>
    <w:lvl w:ilvl="3" w:tplc="82A42ED2">
      <w:numFmt w:val="decimal"/>
      <w:lvlText w:val=""/>
      <w:lvlJc w:val="left"/>
    </w:lvl>
    <w:lvl w:ilvl="4" w:tplc="7BCCB1E8">
      <w:numFmt w:val="decimal"/>
      <w:lvlText w:val=""/>
      <w:lvlJc w:val="left"/>
    </w:lvl>
    <w:lvl w:ilvl="5" w:tplc="91109012">
      <w:numFmt w:val="decimal"/>
      <w:lvlText w:val=""/>
      <w:lvlJc w:val="left"/>
    </w:lvl>
    <w:lvl w:ilvl="6" w:tplc="6A862CB4">
      <w:numFmt w:val="decimal"/>
      <w:lvlText w:val=""/>
      <w:lvlJc w:val="left"/>
    </w:lvl>
    <w:lvl w:ilvl="7" w:tplc="3CC0E118">
      <w:numFmt w:val="decimal"/>
      <w:lvlText w:val=""/>
      <w:lvlJc w:val="left"/>
    </w:lvl>
    <w:lvl w:ilvl="8" w:tplc="F12E0900">
      <w:numFmt w:val="decimal"/>
      <w:lvlText w:val=""/>
      <w:lvlJc w:val="left"/>
    </w:lvl>
  </w:abstractNum>
  <w:abstractNum w:abstractNumId="13" w15:restartNumberingAfterBreak="0">
    <w:nsid w:val="28354203"/>
    <w:multiLevelType w:val="hybridMultilevel"/>
    <w:tmpl w:val="7A6282DE"/>
    <w:lvl w:ilvl="0" w:tplc="0405000D">
      <w:start w:val="1"/>
      <w:numFmt w:val="bullet"/>
      <w:lvlText w:val=""/>
      <w:lvlJc w:val="left"/>
      <w:rPr>
        <w:rFonts w:ascii="Wingdings" w:hAnsi="Wingdings" w:hint="default"/>
      </w:rPr>
    </w:lvl>
    <w:lvl w:ilvl="1" w:tplc="0802B788">
      <w:numFmt w:val="decimal"/>
      <w:lvlText w:val=""/>
      <w:lvlJc w:val="left"/>
    </w:lvl>
    <w:lvl w:ilvl="2" w:tplc="5A106EFC">
      <w:numFmt w:val="decimal"/>
      <w:lvlText w:val=""/>
      <w:lvlJc w:val="left"/>
    </w:lvl>
    <w:lvl w:ilvl="3" w:tplc="576C57CE">
      <w:numFmt w:val="decimal"/>
      <w:lvlText w:val=""/>
      <w:lvlJc w:val="left"/>
    </w:lvl>
    <w:lvl w:ilvl="4" w:tplc="F3024560">
      <w:numFmt w:val="decimal"/>
      <w:lvlText w:val=""/>
      <w:lvlJc w:val="left"/>
    </w:lvl>
    <w:lvl w:ilvl="5" w:tplc="D34EF0A8">
      <w:numFmt w:val="decimal"/>
      <w:lvlText w:val=""/>
      <w:lvlJc w:val="left"/>
    </w:lvl>
    <w:lvl w:ilvl="6" w:tplc="22406AB0">
      <w:numFmt w:val="decimal"/>
      <w:lvlText w:val=""/>
      <w:lvlJc w:val="left"/>
    </w:lvl>
    <w:lvl w:ilvl="7" w:tplc="7ED8B65C">
      <w:numFmt w:val="decimal"/>
      <w:lvlText w:val=""/>
      <w:lvlJc w:val="left"/>
    </w:lvl>
    <w:lvl w:ilvl="8" w:tplc="6E1EFDEA">
      <w:numFmt w:val="decimal"/>
      <w:lvlText w:val=""/>
      <w:lvlJc w:val="left"/>
    </w:lvl>
  </w:abstractNum>
  <w:abstractNum w:abstractNumId="14" w15:restartNumberingAfterBreak="0">
    <w:nsid w:val="2A487CB0"/>
    <w:multiLevelType w:val="hybridMultilevel"/>
    <w:tmpl w:val="6AB89532"/>
    <w:lvl w:ilvl="0" w:tplc="3F700760">
      <w:start w:val="1"/>
      <w:numFmt w:val="lowerLetter"/>
      <w:lvlText w:val="%1)"/>
      <w:lvlJc w:val="left"/>
    </w:lvl>
    <w:lvl w:ilvl="1" w:tplc="5CD23C94">
      <w:numFmt w:val="decimal"/>
      <w:lvlText w:val=""/>
      <w:lvlJc w:val="left"/>
    </w:lvl>
    <w:lvl w:ilvl="2" w:tplc="565EAA2E">
      <w:numFmt w:val="decimal"/>
      <w:lvlText w:val=""/>
      <w:lvlJc w:val="left"/>
    </w:lvl>
    <w:lvl w:ilvl="3" w:tplc="24E6D2CA">
      <w:numFmt w:val="decimal"/>
      <w:lvlText w:val=""/>
      <w:lvlJc w:val="left"/>
    </w:lvl>
    <w:lvl w:ilvl="4" w:tplc="0FCA3806">
      <w:numFmt w:val="decimal"/>
      <w:lvlText w:val=""/>
      <w:lvlJc w:val="left"/>
    </w:lvl>
    <w:lvl w:ilvl="5" w:tplc="88C45BE6">
      <w:numFmt w:val="decimal"/>
      <w:lvlText w:val=""/>
      <w:lvlJc w:val="left"/>
    </w:lvl>
    <w:lvl w:ilvl="6" w:tplc="03A2AA30">
      <w:numFmt w:val="decimal"/>
      <w:lvlText w:val=""/>
      <w:lvlJc w:val="left"/>
    </w:lvl>
    <w:lvl w:ilvl="7" w:tplc="853A7124">
      <w:numFmt w:val="decimal"/>
      <w:lvlText w:val=""/>
      <w:lvlJc w:val="left"/>
    </w:lvl>
    <w:lvl w:ilvl="8" w:tplc="D9483904">
      <w:numFmt w:val="decimal"/>
      <w:lvlText w:val=""/>
      <w:lvlJc w:val="left"/>
    </w:lvl>
  </w:abstractNum>
  <w:abstractNum w:abstractNumId="15" w15:restartNumberingAfterBreak="0">
    <w:nsid w:val="2CD89A32"/>
    <w:multiLevelType w:val="hybridMultilevel"/>
    <w:tmpl w:val="D90632EC"/>
    <w:lvl w:ilvl="0" w:tplc="EE14F568">
      <w:start w:val="1"/>
      <w:numFmt w:val="upperLetter"/>
      <w:lvlText w:val="%1"/>
      <w:lvlJc w:val="left"/>
    </w:lvl>
    <w:lvl w:ilvl="1" w:tplc="4D786AF4">
      <w:start w:val="2"/>
      <w:numFmt w:val="lowerLetter"/>
      <w:lvlText w:val="%2)"/>
      <w:lvlJc w:val="left"/>
    </w:lvl>
    <w:lvl w:ilvl="2" w:tplc="6FEA070E">
      <w:numFmt w:val="decimal"/>
      <w:lvlText w:val=""/>
      <w:lvlJc w:val="left"/>
    </w:lvl>
    <w:lvl w:ilvl="3" w:tplc="0BCA8D12">
      <w:numFmt w:val="decimal"/>
      <w:lvlText w:val=""/>
      <w:lvlJc w:val="left"/>
    </w:lvl>
    <w:lvl w:ilvl="4" w:tplc="7FA67B02">
      <w:numFmt w:val="decimal"/>
      <w:lvlText w:val=""/>
      <w:lvlJc w:val="left"/>
    </w:lvl>
    <w:lvl w:ilvl="5" w:tplc="9A30BFC2">
      <w:numFmt w:val="decimal"/>
      <w:lvlText w:val=""/>
      <w:lvlJc w:val="left"/>
    </w:lvl>
    <w:lvl w:ilvl="6" w:tplc="129AF09E">
      <w:numFmt w:val="decimal"/>
      <w:lvlText w:val=""/>
      <w:lvlJc w:val="left"/>
    </w:lvl>
    <w:lvl w:ilvl="7" w:tplc="A4DC1890">
      <w:numFmt w:val="decimal"/>
      <w:lvlText w:val=""/>
      <w:lvlJc w:val="left"/>
    </w:lvl>
    <w:lvl w:ilvl="8" w:tplc="8FA06D4A">
      <w:numFmt w:val="decimal"/>
      <w:lvlText w:val=""/>
      <w:lvlJc w:val="left"/>
    </w:lvl>
  </w:abstractNum>
  <w:abstractNum w:abstractNumId="16" w15:restartNumberingAfterBreak="0">
    <w:nsid w:val="2DD32B41"/>
    <w:multiLevelType w:val="hybridMultilevel"/>
    <w:tmpl w:val="A2E247E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2FFF902"/>
    <w:multiLevelType w:val="hybridMultilevel"/>
    <w:tmpl w:val="7138CF54"/>
    <w:lvl w:ilvl="0" w:tplc="542EEBDC">
      <w:start w:val="1"/>
      <w:numFmt w:val="decimal"/>
      <w:lvlText w:val="%1."/>
      <w:lvlJc w:val="left"/>
    </w:lvl>
    <w:lvl w:ilvl="1" w:tplc="19820E30">
      <w:numFmt w:val="decimal"/>
      <w:lvlText w:val=""/>
      <w:lvlJc w:val="left"/>
    </w:lvl>
    <w:lvl w:ilvl="2" w:tplc="CC0EC2C4">
      <w:numFmt w:val="decimal"/>
      <w:lvlText w:val=""/>
      <w:lvlJc w:val="left"/>
    </w:lvl>
    <w:lvl w:ilvl="3" w:tplc="5D260D4A">
      <w:numFmt w:val="decimal"/>
      <w:lvlText w:val=""/>
      <w:lvlJc w:val="left"/>
    </w:lvl>
    <w:lvl w:ilvl="4" w:tplc="0D12A626">
      <w:numFmt w:val="decimal"/>
      <w:lvlText w:val=""/>
      <w:lvlJc w:val="left"/>
    </w:lvl>
    <w:lvl w:ilvl="5" w:tplc="8ECA5B70">
      <w:numFmt w:val="decimal"/>
      <w:lvlText w:val=""/>
      <w:lvlJc w:val="left"/>
    </w:lvl>
    <w:lvl w:ilvl="6" w:tplc="67F6E32A">
      <w:numFmt w:val="decimal"/>
      <w:lvlText w:val=""/>
      <w:lvlJc w:val="left"/>
    </w:lvl>
    <w:lvl w:ilvl="7" w:tplc="6E16E07C">
      <w:numFmt w:val="decimal"/>
      <w:lvlText w:val=""/>
      <w:lvlJc w:val="left"/>
    </w:lvl>
    <w:lvl w:ilvl="8" w:tplc="A71ED8CC">
      <w:numFmt w:val="decimal"/>
      <w:lvlText w:val=""/>
      <w:lvlJc w:val="left"/>
    </w:lvl>
  </w:abstractNum>
  <w:abstractNum w:abstractNumId="18" w15:restartNumberingAfterBreak="0">
    <w:nsid w:val="33A44672"/>
    <w:multiLevelType w:val="hybridMultilevel"/>
    <w:tmpl w:val="9380FAA4"/>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F3F56"/>
    <w:multiLevelType w:val="hybridMultilevel"/>
    <w:tmpl w:val="773CACFC"/>
    <w:lvl w:ilvl="0" w:tplc="04050001">
      <w:start w:val="1"/>
      <w:numFmt w:val="bullet"/>
      <w:lvlText w:val=""/>
      <w:lvlJc w:val="left"/>
      <w:rPr>
        <w:rFonts w:ascii="Symbol" w:hAnsi="Symbol" w:hint="default"/>
      </w:rPr>
    </w:lvl>
    <w:lvl w:ilvl="1" w:tplc="5066D7DE">
      <w:numFmt w:val="decimal"/>
      <w:lvlText w:val=""/>
      <w:lvlJc w:val="left"/>
    </w:lvl>
    <w:lvl w:ilvl="2" w:tplc="D6AAF906">
      <w:numFmt w:val="decimal"/>
      <w:lvlText w:val=""/>
      <w:lvlJc w:val="left"/>
    </w:lvl>
    <w:lvl w:ilvl="3" w:tplc="F5FC562E">
      <w:numFmt w:val="decimal"/>
      <w:lvlText w:val=""/>
      <w:lvlJc w:val="left"/>
    </w:lvl>
    <w:lvl w:ilvl="4" w:tplc="A3905B34">
      <w:numFmt w:val="decimal"/>
      <w:lvlText w:val=""/>
      <w:lvlJc w:val="left"/>
    </w:lvl>
    <w:lvl w:ilvl="5" w:tplc="4B0C6B48">
      <w:numFmt w:val="decimal"/>
      <w:lvlText w:val=""/>
      <w:lvlJc w:val="left"/>
    </w:lvl>
    <w:lvl w:ilvl="6" w:tplc="3572A33A">
      <w:numFmt w:val="decimal"/>
      <w:lvlText w:val=""/>
      <w:lvlJc w:val="left"/>
    </w:lvl>
    <w:lvl w:ilvl="7" w:tplc="64DE2934">
      <w:numFmt w:val="decimal"/>
      <w:lvlText w:val=""/>
      <w:lvlJc w:val="left"/>
    </w:lvl>
    <w:lvl w:ilvl="8" w:tplc="231688DA">
      <w:numFmt w:val="decimal"/>
      <w:lvlText w:val=""/>
      <w:lvlJc w:val="left"/>
    </w:lvl>
  </w:abstractNum>
  <w:abstractNum w:abstractNumId="20" w15:restartNumberingAfterBreak="0">
    <w:nsid w:val="372F53E1"/>
    <w:multiLevelType w:val="hybridMultilevel"/>
    <w:tmpl w:val="9414654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4A3FE6"/>
    <w:multiLevelType w:val="hybridMultilevel"/>
    <w:tmpl w:val="72A6A44E"/>
    <w:lvl w:ilvl="0" w:tplc="E0A228EE">
      <w:start w:val="1"/>
      <w:numFmt w:val="decimal"/>
      <w:lvlText w:val="%1."/>
      <w:lvlJc w:val="left"/>
    </w:lvl>
    <w:lvl w:ilvl="1" w:tplc="AE4AD880">
      <w:numFmt w:val="decimal"/>
      <w:lvlText w:val=""/>
      <w:lvlJc w:val="left"/>
    </w:lvl>
    <w:lvl w:ilvl="2" w:tplc="5D8C4DC4">
      <w:numFmt w:val="decimal"/>
      <w:lvlText w:val=""/>
      <w:lvlJc w:val="left"/>
    </w:lvl>
    <w:lvl w:ilvl="3" w:tplc="AEEC0D24">
      <w:numFmt w:val="decimal"/>
      <w:lvlText w:val=""/>
      <w:lvlJc w:val="left"/>
    </w:lvl>
    <w:lvl w:ilvl="4" w:tplc="76308A70">
      <w:numFmt w:val="decimal"/>
      <w:lvlText w:val=""/>
      <w:lvlJc w:val="left"/>
    </w:lvl>
    <w:lvl w:ilvl="5" w:tplc="682832B2">
      <w:numFmt w:val="decimal"/>
      <w:lvlText w:val=""/>
      <w:lvlJc w:val="left"/>
    </w:lvl>
    <w:lvl w:ilvl="6" w:tplc="2420250E">
      <w:numFmt w:val="decimal"/>
      <w:lvlText w:val=""/>
      <w:lvlJc w:val="left"/>
    </w:lvl>
    <w:lvl w:ilvl="7" w:tplc="CCFEE2A2">
      <w:numFmt w:val="decimal"/>
      <w:lvlText w:val=""/>
      <w:lvlJc w:val="left"/>
    </w:lvl>
    <w:lvl w:ilvl="8" w:tplc="F2B81D12">
      <w:numFmt w:val="decimal"/>
      <w:lvlText w:val=""/>
      <w:lvlJc w:val="left"/>
    </w:lvl>
  </w:abstractNum>
  <w:abstractNum w:abstractNumId="22" w15:restartNumberingAfterBreak="0">
    <w:nsid w:val="3A5104A5"/>
    <w:multiLevelType w:val="hybridMultilevel"/>
    <w:tmpl w:val="B61CDD2A"/>
    <w:lvl w:ilvl="0" w:tplc="04050003">
      <w:start w:val="1"/>
      <w:numFmt w:val="bullet"/>
      <w:lvlText w:val="o"/>
      <w:lvlJc w:val="left"/>
      <w:pPr>
        <w:ind w:left="724" w:hanging="360"/>
      </w:pPr>
      <w:rPr>
        <w:rFonts w:ascii="Courier New" w:hAnsi="Courier New" w:cs="Courier New"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23" w15:restartNumberingAfterBreak="0">
    <w:nsid w:val="3F6AB60F"/>
    <w:multiLevelType w:val="hybridMultilevel"/>
    <w:tmpl w:val="09E4B1D6"/>
    <w:lvl w:ilvl="0" w:tplc="D7EE569C">
      <w:start w:val="1"/>
      <w:numFmt w:val="decimal"/>
      <w:lvlText w:val="%1."/>
      <w:lvlJc w:val="left"/>
    </w:lvl>
    <w:lvl w:ilvl="1" w:tplc="00587050">
      <w:numFmt w:val="decimal"/>
      <w:lvlText w:val=""/>
      <w:lvlJc w:val="left"/>
    </w:lvl>
    <w:lvl w:ilvl="2" w:tplc="438E2470">
      <w:numFmt w:val="decimal"/>
      <w:lvlText w:val=""/>
      <w:lvlJc w:val="left"/>
    </w:lvl>
    <w:lvl w:ilvl="3" w:tplc="62F01210">
      <w:numFmt w:val="decimal"/>
      <w:lvlText w:val=""/>
      <w:lvlJc w:val="left"/>
    </w:lvl>
    <w:lvl w:ilvl="4" w:tplc="34DC43EC">
      <w:numFmt w:val="decimal"/>
      <w:lvlText w:val=""/>
      <w:lvlJc w:val="left"/>
    </w:lvl>
    <w:lvl w:ilvl="5" w:tplc="1D92ACC0">
      <w:numFmt w:val="decimal"/>
      <w:lvlText w:val=""/>
      <w:lvlJc w:val="left"/>
    </w:lvl>
    <w:lvl w:ilvl="6" w:tplc="E8467E20">
      <w:numFmt w:val="decimal"/>
      <w:lvlText w:val=""/>
      <w:lvlJc w:val="left"/>
    </w:lvl>
    <w:lvl w:ilvl="7" w:tplc="1C4C19F6">
      <w:numFmt w:val="decimal"/>
      <w:lvlText w:val=""/>
      <w:lvlJc w:val="left"/>
    </w:lvl>
    <w:lvl w:ilvl="8" w:tplc="673E20BA">
      <w:numFmt w:val="decimal"/>
      <w:lvlText w:val=""/>
      <w:lvlJc w:val="left"/>
    </w:lvl>
  </w:abstractNum>
  <w:abstractNum w:abstractNumId="24" w15:restartNumberingAfterBreak="0">
    <w:nsid w:val="40BC247A"/>
    <w:multiLevelType w:val="hybridMultilevel"/>
    <w:tmpl w:val="BB1EDD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C753A6"/>
    <w:multiLevelType w:val="hybridMultilevel"/>
    <w:tmpl w:val="9758A9D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C40737"/>
    <w:multiLevelType w:val="hybridMultilevel"/>
    <w:tmpl w:val="07967C9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B472E7D"/>
    <w:multiLevelType w:val="hybridMultilevel"/>
    <w:tmpl w:val="5180EFEE"/>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4EF005"/>
    <w:multiLevelType w:val="hybridMultilevel"/>
    <w:tmpl w:val="AFC82518"/>
    <w:lvl w:ilvl="0" w:tplc="57B670F8">
      <w:start w:val="1"/>
      <w:numFmt w:val="decimal"/>
      <w:lvlText w:val="%1."/>
      <w:lvlJc w:val="left"/>
    </w:lvl>
    <w:lvl w:ilvl="1" w:tplc="49BE7DB2">
      <w:numFmt w:val="decimal"/>
      <w:lvlText w:val=""/>
      <w:lvlJc w:val="left"/>
    </w:lvl>
    <w:lvl w:ilvl="2" w:tplc="ADAC3C30">
      <w:numFmt w:val="decimal"/>
      <w:lvlText w:val=""/>
      <w:lvlJc w:val="left"/>
    </w:lvl>
    <w:lvl w:ilvl="3" w:tplc="7728BA10">
      <w:numFmt w:val="decimal"/>
      <w:lvlText w:val=""/>
      <w:lvlJc w:val="left"/>
    </w:lvl>
    <w:lvl w:ilvl="4" w:tplc="76B8D092">
      <w:numFmt w:val="decimal"/>
      <w:lvlText w:val=""/>
      <w:lvlJc w:val="left"/>
    </w:lvl>
    <w:lvl w:ilvl="5" w:tplc="10B44CFA">
      <w:numFmt w:val="decimal"/>
      <w:lvlText w:val=""/>
      <w:lvlJc w:val="left"/>
    </w:lvl>
    <w:lvl w:ilvl="6" w:tplc="A69881B6">
      <w:numFmt w:val="decimal"/>
      <w:lvlText w:val=""/>
      <w:lvlJc w:val="left"/>
    </w:lvl>
    <w:lvl w:ilvl="7" w:tplc="C8DE76E4">
      <w:numFmt w:val="decimal"/>
      <w:lvlText w:val=""/>
      <w:lvlJc w:val="left"/>
    </w:lvl>
    <w:lvl w:ilvl="8" w:tplc="8D40538E">
      <w:numFmt w:val="decimal"/>
      <w:lvlText w:val=""/>
      <w:lvlJc w:val="left"/>
    </w:lvl>
  </w:abstractNum>
  <w:abstractNum w:abstractNumId="29" w15:restartNumberingAfterBreak="0">
    <w:nsid w:val="5017402D"/>
    <w:multiLevelType w:val="hybridMultilevel"/>
    <w:tmpl w:val="894A81D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2289EC"/>
    <w:multiLevelType w:val="hybridMultilevel"/>
    <w:tmpl w:val="476EC76E"/>
    <w:lvl w:ilvl="0" w:tplc="599AD16C">
      <w:start w:val="1"/>
      <w:numFmt w:val="decimal"/>
      <w:lvlText w:val="%1."/>
      <w:lvlJc w:val="left"/>
    </w:lvl>
    <w:lvl w:ilvl="1" w:tplc="A40AA46A">
      <w:numFmt w:val="decimal"/>
      <w:lvlText w:val=""/>
      <w:lvlJc w:val="left"/>
    </w:lvl>
    <w:lvl w:ilvl="2" w:tplc="EEE0CCE4">
      <w:numFmt w:val="decimal"/>
      <w:lvlText w:val=""/>
      <w:lvlJc w:val="left"/>
    </w:lvl>
    <w:lvl w:ilvl="3" w:tplc="C93699C8">
      <w:numFmt w:val="decimal"/>
      <w:lvlText w:val=""/>
      <w:lvlJc w:val="left"/>
    </w:lvl>
    <w:lvl w:ilvl="4" w:tplc="2ED8A4BE">
      <w:numFmt w:val="decimal"/>
      <w:lvlText w:val=""/>
      <w:lvlJc w:val="left"/>
    </w:lvl>
    <w:lvl w:ilvl="5" w:tplc="98C8968C">
      <w:numFmt w:val="decimal"/>
      <w:lvlText w:val=""/>
      <w:lvlJc w:val="left"/>
    </w:lvl>
    <w:lvl w:ilvl="6" w:tplc="0CF20C80">
      <w:numFmt w:val="decimal"/>
      <w:lvlText w:val=""/>
      <w:lvlJc w:val="left"/>
    </w:lvl>
    <w:lvl w:ilvl="7" w:tplc="06AEB638">
      <w:numFmt w:val="decimal"/>
      <w:lvlText w:val=""/>
      <w:lvlJc w:val="left"/>
    </w:lvl>
    <w:lvl w:ilvl="8" w:tplc="06AC652E">
      <w:numFmt w:val="decimal"/>
      <w:lvlText w:val=""/>
      <w:lvlJc w:val="left"/>
    </w:lvl>
  </w:abstractNum>
  <w:abstractNum w:abstractNumId="31" w15:restartNumberingAfterBreak="0">
    <w:nsid w:val="579BE4F1"/>
    <w:multiLevelType w:val="hybridMultilevel"/>
    <w:tmpl w:val="3B24450C"/>
    <w:lvl w:ilvl="0" w:tplc="3A4E4454">
      <w:start w:val="1"/>
      <w:numFmt w:val="decimal"/>
      <w:lvlText w:val="%1."/>
      <w:lvlJc w:val="left"/>
    </w:lvl>
    <w:lvl w:ilvl="1" w:tplc="CDDCEE7E">
      <w:numFmt w:val="decimal"/>
      <w:lvlText w:val=""/>
      <w:lvlJc w:val="left"/>
    </w:lvl>
    <w:lvl w:ilvl="2" w:tplc="07CECD2E">
      <w:numFmt w:val="decimal"/>
      <w:lvlText w:val=""/>
      <w:lvlJc w:val="left"/>
    </w:lvl>
    <w:lvl w:ilvl="3" w:tplc="F2AAE5D2">
      <w:numFmt w:val="decimal"/>
      <w:lvlText w:val=""/>
      <w:lvlJc w:val="left"/>
    </w:lvl>
    <w:lvl w:ilvl="4" w:tplc="29CCDA3A">
      <w:numFmt w:val="decimal"/>
      <w:lvlText w:val=""/>
      <w:lvlJc w:val="left"/>
    </w:lvl>
    <w:lvl w:ilvl="5" w:tplc="76D8B184">
      <w:numFmt w:val="decimal"/>
      <w:lvlText w:val=""/>
      <w:lvlJc w:val="left"/>
    </w:lvl>
    <w:lvl w:ilvl="6" w:tplc="C8C01266">
      <w:numFmt w:val="decimal"/>
      <w:lvlText w:val=""/>
      <w:lvlJc w:val="left"/>
    </w:lvl>
    <w:lvl w:ilvl="7" w:tplc="1974B9B4">
      <w:numFmt w:val="decimal"/>
      <w:lvlText w:val=""/>
      <w:lvlJc w:val="left"/>
    </w:lvl>
    <w:lvl w:ilvl="8" w:tplc="C6C864CE">
      <w:numFmt w:val="decimal"/>
      <w:lvlText w:val=""/>
      <w:lvlJc w:val="left"/>
    </w:lvl>
  </w:abstractNum>
  <w:abstractNum w:abstractNumId="32" w15:restartNumberingAfterBreak="0">
    <w:nsid w:val="57E4CCAF"/>
    <w:multiLevelType w:val="hybridMultilevel"/>
    <w:tmpl w:val="526EC7D4"/>
    <w:lvl w:ilvl="0" w:tplc="A56EDDD4">
      <w:start w:val="1"/>
      <w:numFmt w:val="upperLetter"/>
      <w:lvlText w:val="%1."/>
      <w:lvlJc w:val="left"/>
    </w:lvl>
    <w:lvl w:ilvl="1" w:tplc="CC20868E">
      <w:start w:val="1"/>
      <w:numFmt w:val="lowerLetter"/>
      <w:lvlText w:val="%2"/>
      <w:lvlJc w:val="left"/>
    </w:lvl>
    <w:lvl w:ilvl="2" w:tplc="674EBA44">
      <w:numFmt w:val="decimal"/>
      <w:lvlText w:val=""/>
      <w:lvlJc w:val="left"/>
    </w:lvl>
    <w:lvl w:ilvl="3" w:tplc="5D40F242">
      <w:numFmt w:val="decimal"/>
      <w:lvlText w:val=""/>
      <w:lvlJc w:val="left"/>
    </w:lvl>
    <w:lvl w:ilvl="4" w:tplc="67B2884C">
      <w:numFmt w:val="decimal"/>
      <w:lvlText w:val=""/>
      <w:lvlJc w:val="left"/>
    </w:lvl>
    <w:lvl w:ilvl="5" w:tplc="3BAA50E4">
      <w:numFmt w:val="decimal"/>
      <w:lvlText w:val=""/>
      <w:lvlJc w:val="left"/>
    </w:lvl>
    <w:lvl w:ilvl="6" w:tplc="CB60CF34">
      <w:numFmt w:val="decimal"/>
      <w:lvlText w:val=""/>
      <w:lvlJc w:val="left"/>
    </w:lvl>
    <w:lvl w:ilvl="7" w:tplc="7D7C5DF6">
      <w:numFmt w:val="decimal"/>
      <w:lvlText w:val=""/>
      <w:lvlJc w:val="left"/>
    </w:lvl>
    <w:lvl w:ilvl="8" w:tplc="1E643382">
      <w:numFmt w:val="decimal"/>
      <w:lvlText w:val=""/>
      <w:lvlJc w:val="left"/>
    </w:lvl>
  </w:abstractNum>
  <w:abstractNum w:abstractNumId="33" w15:restartNumberingAfterBreak="0">
    <w:nsid w:val="5E220A33"/>
    <w:multiLevelType w:val="hybridMultilevel"/>
    <w:tmpl w:val="CBC6FA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63BD9"/>
    <w:multiLevelType w:val="multilevel"/>
    <w:tmpl w:val="88E661F6"/>
    <w:lvl w:ilvl="0">
      <w:start w:val="1"/>
      <w:numFmt w:val="decimal"/>
      <w:lvlText w:val="%1."/>
      <w:lvlJc w:val="left"/>
      <w:pPr>
        <w:ind w:left="720" w:hanging="360"/>
      </w:pPr>
      <w:rPr>
        <w:rFonts w:hint="default"/>
      </w:rPr>
    </w:lvl>
    <w:lvl w:ilvl="1">
      <w:start w:val="12"/>
      <w:numFmt w:val="decimal"/>
      <w:isLgl/>
      <w:lvlText w:val="%1.%2."/>
      <w:lvlJc w:val="left"/>
      <w:pPr>
        <w:ind w:left="1188" w:hanging="828"/>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D0B1A74"/>
    <w:multiLevelType w:val="hybridMultilevel"/>
    <w:tmpl w:val="F1D89B88"/>
    <w:lvl w:ilvl="0" w:tplc="04050003">
      <w:start w:val="1"/>
      <w:numFmt w:val="bullet"/>
      <w:lvlText w:val="o"/>
      <w:lvlJc w:val="left"/>
      <w:pPr>
        <w:ind w:left="1560" w:hanging="360"/>
      </w:pPr>
      <w:rPr>
        <w:rFonts w:ascii="Courier New" w:hAnsi="Courier New" w:cs="Courier New"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36" w15:restartNumberingAfterBreak="0">
    <w:nsid w:val="70C6A529"/>
    <w:multiLevelType w:val="hybridMultilevel"/>
    <w:tmpl w:val="15E2FDCE"/>
    <w:lvl w:ilvl="0" w:tplc="5A8E8E08">
      <w:start w:val="1"/>
      <w:numFmt w:val="decimal"/>
      <w:lvlText w:val="%1."/>
      <w:lvlJc w:val="left"/>
    </w:lvl>
    <w:lvl w:ilvl="1" w:tplc="63FC4E62">
      <w:start w:val="1"/>
      <w:numFmt w:val="lowerLetter"/>
      <w:lvlText w:val="%2)"/>
      <w:lvlJc w:val="left"/>
    </w:lvl>
    <w:lvl w:ilvl="2" w:tplc="6CC8A598">
      <w:numFmt w:val="decimal"/>
      <w:lvlText w:val=""/>
      <w:lvlJc w:val="left"/>
    </w:lvl>
    <w:lvl w:ilvl="3" w:tplc="38187232">
      <w:numFmt w:val="decimal"/>
      <w:lvlText w:val=""/>
      <w:lvlJc w:val="left"/>
    </w:lvl>
    <w:lvl w:ilvl="4" w:tplc="42342CFA">
      <w:numFmt w:val="decimal"/>
      <w:lvlText w:val=""/>
      <w:lvlJc w:val="left"/>
    </w:lvl>
    <w:lvl w:ilvl="5" w:tplc="E522E644">
      <w:numFmt w:val="decimal"/>
      <w:lvlText w:val=""/>
      <w:lvlJc w:val="left"/>
    </w:lvl>
    <w:lvl w:ilvl="6" w:tplc="759C80A8">
      <w:numFmt w:val="decimal"/>
      <w:lvlText w:val=""/>
      <w:lvlJc w:val="left"/>
    </w:lvl>
    <w:lvl w:ilvl="7" w:tplc="314CBC6C">
      <w:numFmt w:val="decimal"/>
      <w:lvlText w:val=""/>
      <w:lvlJc w:val="left"/>
    </w:lvl>
    <w:lvl w:ilvl="8" w:tplc="229C242E">
      <w:numFmt w:val="decimal"/>
      <w:lvlText w:val=""/>
      <w:lvlJc w:val="left"/>
    </w:lvl>
  </w:abstractNum>
  <w:abstractNum w:abstractNumId="37" w15:restartNumberingAfterBreak="0">
    <w:nsid w:val="725A06FB"/>
    <w:multiLevelType w:val="hybridMultilevel"/>
    <w:tmpl w:val="5B7E4320"/>
    <w:lvl w:ilvl="0" w:tplc="A2984A8C">
      <w:start w:val="7"/>
      <w:numFmt w:val="decimal"/>
      <w:lvlText w:val="%1."/>
      <w:lvlJc w:val="left"/>
    </w:lvl>
    <w:lvl w:ilvl="1" w:tplc="681EA2C2">
      <w:start w:val="1"/>
      <w:numFmt w:val="lowerLetter"/>
      <w:lvlText w:val="%2)"/>
      <w:lvlJc w:val="left"/>
    </w:lvl>
    <w:lvl w:ilvl="2" w:tplc="98ACA56C">
      <w:numFmt w:val="decimal"/>
      <w:lvlText w:val=""/>
      <w:lvlJc w:val="left"/>
    </w:lvl>
    <w:lvl w:ilvl="3" w:tplc="940AAD78">
      <w:numFmt w:val="decimal"/>
      <w:lvlText w:val=""/>
      <w:lvlJc w:val="left"/>
    </w:lvl>
    <w:lvl w:ilvl="4" w:tplc="63EA7C9E">
      <w:numFmt w:val="decimal"/>
      <w:lvlText w:val=""/>
      <w:lvlJc w:val="left"/>
    </w:lvl>
    <w:lvl w:ilvl="5" w:tplc="265E28D4">
      <w:numFmt w:val="decimal"/>
      <w:lvlText w:val=""/>
      <w:lvlJc w:val="left"/>
    </w:lvl>
    <w:lvl w:ilvl="6" w:tplc="BC405C1E">
      <w:numFmt w:val="decimal"/>
      <w:lvlText w:val=""/>
      <w:lvlJc w:val="left"/>
    </w:lvl>
    <w:lvl w:ilvl="7" w:tplc="5D0044B0">
      <w:numFmt w:val="decimal"/>
      <w:lvlText w:val=""/>
      <w:lvlJc w:val="left"/>
    </w:lvl>
    <w:lvl w:ilvl="8" w:tplc="98EE709E">
      <w:numFmt w:val="decimal"/>
      <w:lvlText w:val=""/>
      <w:lvlJc w:val="left"/>
    </w:lvl>
  </w:abstractNum>
  <w:abstractNum w:abstractNumId="38" w15:restartNumberingAfterBreak="0">
    <w:nsid w:val="741226BB"/>
    <w:multiLevelType w:val="hybridMultilevel"/>
    <w:tmpl w:val="AD40EA9A"/>
    <w:lvl w:ilvl="0" w:tplc="962C878E">
      <w:start w:val="1"/>
      <w:numFmt w:val="decimal"/>
      <w:lvlText w:val="%1."/>
      <w:lvlJc w:val="left"/>
    </w:lvl>
    <w:lvl w:ilvl="1" w:tplc="EB0271A4">
      <w:numFmt w:val="decimal"/>
      <w:lvlText w:val=""/>
      <w:lvlJc w:val="left"/>
    </w:lvl>
    <w:lvl w:ilvl="2" w:tplc="2B305A2E">
      <w:numFmt w:val="decimal"/>
      <w:lvlText w:val=""/>
      <w:lvlJc w:val="left"/>
    </w:lvl>
    <w:lvl w:ilvl="3" w:tplc="FDE61388">
      <w:numFmt w:val="decimal"/>
      <w:lvlText w:val=""/>
      <w:lvlJc w:val="left"/>
    </w:lvl>
    <w:lvl w:ilvl="4" w:tplc="881AF3C4">
      <w:numFmt w:val="decimal"/>
      <w:lvlText w:val=""/>
      <w:lvlJc w:val="left"/>
    </w:lvl>
    <w:lvl w:ilvl="5" w:tplc="2E18BA9C">
      <w:numFmt w:val="decimal"/>
      <w:lvlText w:val=""/>
      <w:lvlJc w:val="left"/>
    </w:lvl>
    <w:lvl w:ilvl="6" w:tplc="857426A0">
      <w:numFmt w:val="decimal"/>
      <w:lvlText w:val=""/>
      <w:lvlJc w:val="left"/>
    </w:lvl>
    <w:lvl w:ilvl="7" w:tplc="547EEAA8">
      <w:numFmt w:val="decimal"/>
      <w:lvlText w:val=""/>
      <w:lvlJc w:val="left"/>
    </w:lvl>
    <w:lvl w:ilvl="8" w:tplc="DA243070">
      <w:numFmt w:val="decimal"/>
      <w:lvlText w:val=""/>
      <w:lvlJc w:val="left"/>
    </w:lvl>
  </w:abstractNum>
  <w:abstractNum w:abstractNumId="39" w15:restartNumberingAfterBreak="0">
    <w:nsid w:val="74AB0FFE"/>
    <w:multiLevelType w:val="hybridMultilevel"/>
    <w:tmpl w:val="20C6A818"/>
    <w:lvl w:ilvl="0" w:tplc="F47CFC0C">
      <w:start w:val="1"/>
      <w:numFmt w:val="upp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0" w15:restartNumberingAfterBreak="0">
    <w:nsid w:val="78C158AA"/>
    <w:multiLevelType w:val="hybridMultilevel"/>
    <w:tmpl w:val="8012B7CE"/>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1" w15:restartNumberingAfterBreak="0">
    <w:nsid w:val="7942374E"/>
    <w:multiLevelType w:val="hybridMultilevel"/>
    <w:tmpl w:val="87926B6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A1DEAA"/>
    <w:multiLevelType w:val="hybridMultilevel"/>
    <w:tmpl w:val="82E2BDFE"/>
    <w:lvl w:ilvl="0" w:tplc="6E4E0212">
      <w:start w:val="1"/>
      <w:numFmt w:val="decimal"/>
      <w:lvlText w:val="%1."/>
      <w:lvlJc w:val="left"/>
      <w:rPr>
        <w:rFonts w:ascii="Times New Roman" w:eastAsia="Calibri" w:hAnsi="Times New Roman" w:cs="Times New Roman"/>
      </w:rPr>
    </w:lvl>
    <w:lvl w:ilvl="1" w:tplc="DAD6DC7E">
      <w:numFmt w:val="decimal"/>
      <w:lvlText w:val=""/>
      <w:lvlJc w:val="left"/>
    </w:lvl>
    <w:lvl w:ilvl="2" w:tplc="6BB0C27E">
      <w:numFmt w:val="decimal"/>
      <w:lvlText w:val=""/>
      <w:lvlJc w:val="left"/>
    </w:lvl>
    <w:lvl w:ilvl="3" w:tplc="D2B283FE">
      <w:numFmt w:val="decimal"/>
      <w:lvlText w:val=""/>
      <w:lvlJc w:val="left"/>
    </w:lvl>
    <w:lvl w:ilvl="4" w:tplc="38DA8B2C">
      <w:numFmt w:val="decimal"/>
      <w:lvlText w:val=""/>
      <w:lvlJc w:val="left"/>
    </w:lvl>
    <w:lvl w:ilvl="5" w:tplc="97401C76">
      <w:numFmt w:val="decimal"/>
      <w:lvlText w:val=""/>
      <w:lvlJc w:val="left"/>
    </w:lvl>
    <w:lvl w:ilvl="6" w:tplc="4AB090BE">
      <w:numFmt w:val="decimal"/>
      <w:lvlText w:val=""/>
      <w:lvlJc w:val="left"/>
    </w:lvl>
    <w:lvl w:ilvl="7" w:tplc="3ADC99EC">
      <w:numFmt w:val="decimal"/>
      <w:lvlText w:val=""/>
      <w:lvlJc w:val="left"/>
    </w:lvl>
    <w:lvl w:ilvl="8" w:tplc="62C8F180">
      <w:numFmt w:val="decimal"/>
      <w:lvlText w:val=""/>
      <w:lvlJc w:val="left"/>
    </w:lvl>
  </w:abstractNum>
  <w:abstractNum w:abstractNumId="43" w15:restartNumberingAfterBreak="0">
    <w:nsid w:val="7A6D8D3C"/>
    <w:multiLevelType w:val="hybridMultilevel"/>
    <w:tmpl w:val="595473C0"/>
    <w:lvl w:ilvl="0" w:tplc="258235DE">
      <w:start w:val="3"/>
      <w:numFmt w:val="lowerLetter"/>
      <w:lvlText w:val="%1)"/>
      <w:lvlJc w:val="left"/>
    </w:lvl>
    <w:lvl w:ilvl="1" w:tplc="163A2764">
      <w:numFmt w:val="decimal"/>
      <w:lvlText w:val=""/>
      <w:lvlJc w:val="left"/>
    </w:lvl>
    <w:lvl w:ilvl="2" w:tplc="A9DE34AC">
      <w:numFmt w:val="decimal"/>
      <w:lvlText w:val=""/>
      <w:lvlJc w:val="left"/>
    </w:lvl>
    <w:lvl w:ilvl="3" w:tplc="28A49878">
      <w:numFmt w:val="decimal"/>
      <w:lvlText w:val=""/>
      <w:lvlJc w:val="left"/>
    </w:lvl>
    <w:lvl w:ilvl="4" w:tplc="CCB26990">
      <w:numFmt w:val="decimal"/>
      <w:lvlText w:val=""/>
      <w:lvlJc w:val="left"/>
    </w:lvl>
    <w:lvl w:ilvl="5" w:tplc="510CC0D0">
      <w:numFmt w:val="decimal"/>
      <w:lvlText w:val=""/>
      <w:lvlJc w:val="left"/>
    </w:lvl>
    <w:lvl w:ilvl="6" w:tplc="9FCE1066">
      <w:numFmt w:val="decimal"/>
      <w:lvlText w:val=""/>
      <w:lvlJc w:val="left"/>
    </w:lvl>
    <w:lvl w:ilvl="7" w:tplc="8C52A634">
      <w:numFmt w:val="decimal"/>
      <w:lvlText w:val=""/>
      <w:lvlJc w:val="left"/>
    </w:lvl>
    <w:lvl w:ilvl="8" w:tplc="AECA014C">
      <w:numFmt w:val="decimal"/>
      <w:lvlText w:val=""/>
      <w:lvlJc w:val="left"/>
    </w:lvl>
  </w:abstractNum>
  <w:abstractNum w:abstractNumId="44" w15:restartNumberingAfterBreak="0">
    <w:nsid w:val="7A777D60"/>
    <w:multiLevelType w:val="hybridMultilevel"/>
    <w:tmpl w:val="268E98BC"/>
    <w:lvl w:ilvl="0" w:tplc="FBC434C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5F3D85"/>
    <w:multiLevelType w:val="hybridMultilevel"/>
    <w:tmpl w:val="9C90C932"/>
    <w:lvl w:ilvl="0" w:tplc="0405000D">
      <w:start w:val="1"/>
      <w:numFmt w:val="bullet"/>
      <w:lvlText w:val=""/>
      <w:lvlJc w:val="left"/>
      <w:pPr>
        <w:ind w:left="724" w:hanging="360"/>
      </w:pPr>
      <w:rPr>
        <w:rFonts w:ascii="Wingdings" w:hAnsi="Wingdings"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46" w15:restartNumberingAfterBreak="0">
    <w:nsid w:val="7ED622C4"/>
    <w:multiLevelType w:val="hybridMultilevel"/>
    <w:tmpl w:val="ED7649C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3756624">
    <w:abstractNumId w:val="33"/>
  </w:num>
  <w:num w:numId="2" w16cid:durableId="1638680588">
    <w:abstractNumId w:val="34"/>
  </w:num>
  <w:num w:numId="3" w16cid:durableId="1914898041">
    <w:abstractNumId w:val="16"/>
  </w:num>
  <w:num w:numId="4" w16cid:durableId="1232499109">
    <w:abstractNumId w:val="9"/>
  </w:num>
  <w:num w:numId="5" w16cid:durableId="365260405">
    <w:abstractNumId w:val="11"/>
  </w:num>
  <w:num w:numId="6" w16cid:durableId="2060590988">
    <w:abstractNumId w:val="14"/>
  </w:num>
  <w:num w:numId="7" w16cid:durableId="1874074223">
    <w:abstractNumId w:val="10"/>
  </w:num>
  <w:num w:numId="8" w16cid:durableId="42600339">
    <w:abstractNumId w:val="37"/>
  </w:num>
  <w:num w:numId="9" w16cid:durableId="187959758">
    <w:abstractNumId w:val="15"/>
  </w:num>
  <w:num w:numId="10" w16cid:durableId="1946769045">
    <w:abstractNumId w:val="32"/>
  </w:num>
  <w:num w:numId="11" w16cid:durableId="1377042996">
    <w:abstractNumId w:val="43"/>
  </w:num>
  <w:num w:numId="12" w16cid:durableId="1561017094">
    <w:abstractNumId w:val="30"/>
  </w:num>
  <w:num w:numId="13" w16cid:durableId="113906237">
    <w:abstractNumId w:val="17"/>
  </w:num>
  <w:num w:numId="14" w16cid:durableId="2072188306">
    <w:abstractNumId w:val="42"/>
  </w:num>
  <w:num w:numId="15" w16cid:durableId="474835652">
    <w:abstractNumId w:val="36"/>
  </w:num>
  <w:num w:numId="16" w16cid:durableId="1626621864">
    <w:abstractNumId w:val="21"/>
  </w:num>
  <w:num w:numId="17" w16cid:durableId="1345863377">
    <w:abstractNumId w:val="28"/>
  </w:num>
  <w:num w:numId="18" w16cid:durableId="1759015619">
    <w:abstractNumId w:val="12"/>
  </w:num>
  <w:num w:numId="19" w16cid:durableId="1246264971">
    <w:abstractNumId w:val="8"/>
  </w:num>
  <w:num w:numId="20" w16cid:durableId="606355086">
    <w:abstractNumId w:val="38"/>
  </w:num>
  <w:num w:numId="21" w16cid:durableId="477962001">
    <w:abstractNumId w:val="3"/>
  </w:num>
  <w:num w:numId="22" w16cid:durableId="562568487">
    <w:abstractNumId w:val="23"/>
  </w:num>
  <w:num w:numId="23" w16cid:durableId="89204881">
    <w:abstractNumId w:val="31"/>
  </w:num>
  <w:num w:numId="24" w16cid:durableId="679088531">
    <w:abstractNumId w:val="6"/>
  </w:num>
  <w:num w:numId="25" w16cid:durableId="1887135712">
    <w:abstractNumId w:val="1"/>
  </w:num>
  <w:num w:numId="26" w16cid:durableId="2044281841">
    <w:abstractNumId w:val="45"/>
  </w:num>
  <w:num w:numId="27" w16cid:durableId="409549850">
    <w:abstractNumId w:val="13"/>
  </w:num>
  <w:num w:numId="28" w16cid:durableId="1033117699">
    <w:abstractNumId w:val="29"/>
  </w:num>
  <w:num w:numId="29" w16cid:durableId="1602032312">
    <w:abstractNumId w:val="39"/>
  </w:num>
  <w:num w:numId="30" w16cid:durableId="1072309584">
    <w:abstractNumId w:val="2"/>
  </w:num>
  <w:num w:numId="31" w16cid:durableId="916864303">
    <w:abstractNumId w:val="7"/>
  </w:num>
  <w:num w:numId="32" w16cid:durableId="1137332513">
    <w:abstractNumId w:val="40"/>
  </w:num>
  <w:num w:numId="33" w16cid:durableId="1152404100">
    <w:abstractNumId w:val="5"/>
  </w:num>
  <w:num w:numId="34" w16cid:durableId="1882083972">
    <w:abstractNumId w:val="44"/>
  </w:num>
  <w:num w:numId="35" w16cid:durableId="61609805">
    <w:abstractNumId w:val="19"/>
  </w:num>
  <w:num w:numId="36" w16cid:durableId="1333873277">
    <w:abstractNumId w:val="27"/>
  </w:num>
  <w:num w:numId="37" w16cid:durableId="1069841092">
    <w:abstractNumId w:val="26"/>
  </w:num>
  <w:num w:numId="38" w16cid:durableId="765224806">
    <w:abstractNumId w:val="46"/>
  </w:num>
  <w:num w:numId="39" w16cid:durableId="1510368753">
    <w:abstractNumId w:val="4"/>
  </w:num>
  <w:num w:numId="40" w16cid:durableId="175929259">
    <w:abstractNumId w:val="22"/>
  </w:num>
  <w:num w:numId="41" w16cid:durableId="962734655">
    <w:abstractNumId w:val="0"/>
  </w:num>
  <w:num w:numId="42" w16cid:durableId="251746369">
    <w:abstractNumId w:val="18"/>
  </w:num>
  <w:num w:numId="43" w16cid:durableId="1446073534">
    <w:abstractNumId w:val="35"/>
  </w:num>
  <w:num w:numId="44" w16cid:durableId="1790200244">
    <w:abstractNumId w:val="41"/>
  </w:num>
  <w:num w:numId="45" w16cid:durableId="1013918154">
    <w:abstractNumId w:val="24"/>
  </w:num>
  <w:num w:numId="46" w16cid:durableId="1304893678">
    <w:abstractNumId w:val="25"/>
  </w:num>
  <w:num w:numId="47" w16cid:durableId="1312977661">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45"/>
    <w:rsid w:val="00022D8D"/>
    <w:rsid w:val="0002552F"/>
    <w:rsid w:val="00033DBD"/>
    <w:rsid w:val="00042CCE"/>
    <w:rsid w:val="00051E62"/>
    <w:rsid w:val="0005512F"/>
    <w:rsid w:val="00070BA9"/>
    <w:rsid w:val="00072D4E"/>
    <w:rsid w:val="00081E25"/>
    <w:rsid w:val="000837D3"/>
    <w:rsid w:val="00093E0B"/>
    <w:rsid w:val="00096FDE"/>
    <w:rsid w:val="000C66E0"/>
    <w:rsid w:val="000F0476"/>
    <w:rsid w:val="000F74B5"/>
    <w:rsid w:val="00110113"/>
    <w:rsid w:val="00137756"/>
    <w:rsid w:val="0017034E"/>
    <w:rsid w:val="001715AF"/>
    <w:rsid w:val="00175E88"/>
    <w:rsid w:val="0018076E"/>
    <w:rsid w:val="00181987"/>
    <w:rsid w:val="00183517"/>
    <w:rsid w:val="0019007B"/>
    <w:rsid w:val="00194115"/>
    <w:rsid w:val="001B13A7"/>
    <w:rsid w:val="001B1876"/>
    <w:rsid w:val="001D292C"/>
    <w:rsid w:val="001E07C4"/>
    <w:rsid w:val="001E74B8"/>
    <w:rsid w:val="00213FF8"/>
    <w:rsid w:val="002261D6"/>
    <w:rsid w:val="002304F9"/>
    <w:rsid w:val="00260231"/>
    <w:rsid w:val="00271FDB"/>
    <w:rsid w:val="00272D75"/>
    <w:rsid w:val="00291B5D"/>
    <w:rsid w:val="002A498C"/>
    <w:rsid w:val="002E52A0"/>
    <w:rsid w:val="00334314"/>
    <w:rsid w:val="00334463"/>
    <w:rsid w:val="00342010"/>
    <w:rsid w:val="00350176"/>
    <w:rsid w:val="00360E57"/>
    <w:rsid w:val="00377E6C"/>
    <w:rsid w:val="0038567C"/>
    <w:rsid w:val="003957DA"/>
    <w:rsid w:val="003C6BFB"/>
    <w:rsid w:val="00427827"/>
    <w:rsid w:val="00456942"/>
    <w:rsid w:val="00463276"/>
    <w:rsid w:val="004B7C31"/>
    <w:rsid w:val="004C394E"/>
    <w:rsid w:val="004D3B03"/>
    <w:rsid w:val="004F3DFF"/>
    <w:rsid w:val="00504647"/>
    <w:rsid w:val="0057413D"/>
    <w:rsid w:val="00575C12"/>
    <w:rsid w:val="00575F95"/>
    <w:rsid w:val="005A2330"/>
    <w:rsid w:val="005B3FD0"/>
    <w:rsid w:val="00633302"/>
    <w:rsid w:val="00650089"/>
    <w:rsid w:val="00664846"/>
    <w:rsid w:val="00666262"/>
    <w:rsid w:val="006751A0"/>
    <w:rsid w:val="006A22C5"/>
    <w:rsid w:val="006B40AA"/>
    <w:rsid w:val="006C2BC3"/>
    <w:rsid w:val="006E2DC4"/>
    <w:rsid w:val="006F279B"/>
    <w:rsid w:val="00714152"/>
    <w:rsid w:val="00723294"/>
    <w:rsid w:val="00741591"/>
    <w:rsid w:val="00743232"/>
    <w:rsid w:val="007B702F"/>
    <w:rsid w:val="007D6A77"/>
    <w:rsid w:val="007D6C0E"/>
    <w:rsid w:val="007E3D9A"/>
    <w:rsid w:val="007F30EE"/>
    <w:rsid w:val="00803BFD"/>
    <w:rsid w:val="0083073C"/>
    <w:rsid w:val="00836236"/>
    <w:rsid w:val="00842250"/>
    <w:rsid w:val="00855791"/>
    <w:rsid w:val="00871771"/>
    <w:rsid w:val="008B2763"/>
    <w:rsid w:val="008C0EA4"/>
    <w:rsid w:val="008C1C96"/>
    <w:rsid w:val="008F7216"/>
    <w:rsid w:val="009245DE"/>
    <w:rsid w:val="00951AAD"/>
    <w:rsid w:val="0095637B"/>
    <w:rsid w:val="009956DD"/>
    <w:rsid w:val="009A25B9"/>
    <w:rsid w:val="009A5B6F"/>
    <w:rsid w:val="009B3D86"/>
    <w:rsid w:val="009C05D7"/>
    <w:rsid w:val="009D0555"/>
    <w:rsid w:val="00A25214"/>
    <w:rsid w:val="00A27704"/>
    <w:rsid w:val="00A57294"/>
    <w:rsid w:val="00A677E4"/>
    <w:rsid w:val="00A70345"/>
    <w:rsid w:val="00A74A8B"/>
    <w:rsid w:val="00A861E5"/>
    <w:rsid w:val="00AA2D81"/>
    <w:rsid w:val="00AC7C59"/>
    <w:rsid w:val="00AD22B9"/>
    <w:rsid w:val="00AE18C3"/>
    <w:rsid w:val="00B05CE6"/>
    <w:rsid w:val="00B06AB3"/>
    <w:rsid w:val="00B17E0D"/>
    <w:rsid w:val="00B32BD5"/>
    <w:rsid w:val="00B37E38"/>
    <w:rsid w:val="00B411DE"/>
    <w:rsid w:val="00B4729B"/>
    <w:rsid w:val="00B5752F"/>
    <w:rsid w:val="00B71564"/>
    <w:rsid w:val="00B94520"/>
    <w:rsid w:val="00B956D2"/>
    <w:rsid w:val="00BB16A2"/>
    <w:rsid w:val="00C1169E"/>
    <w:rsid w:val="00C214EB"/>
    <w:rsid w:val="00C33194"/>
    <w:rsid w:val="00C425F6"/>
    <w:rsid w:val="00C56695"/>
    <w:rsid w:val="00C647B9"/>
    <w:rsid w:val="00C85E06"/>
    <w:rsid w:val="00C9121E"/>
    <w:rsid w:val="00C922AF"/>
    <w:rsid w:val="00C9305F"/>
    <w:rsid w:val="00CD1907"/>
    <w:rsid w:val="00D03AE4"/>
    <w:rsid w:val="00D2260A"/>
    <w:rsid w:val="00D23B22"/>
    <w:rsid w:val="00D26E3A"/>
    <w:rsid w:val="00D365C4"/>
    <w:rsid w:val="00D41721"/>
    <w:rsid w:val="00D4640D"/>
    <w:rsid w:val="00D4787C"/>
    <w:rsid w:val="00D56532"/>
    <w:rsid w:val="00D57830"/>
    <w:rsid w:val="00D61FDB"/>
    <w:rsid w:val="00D6222B"/>
    <w:rsid w:val="00D63F82"/>
    <w:rsid w:val="00D66EED"/>
    <w:rsid w:val="00D70ABF"/>
    <w:rsid w:val="00D85AE6"/>
    <w:rsid w:val="00D947CF"/>
    <w:rsid w:val="00DB2B12"/>
    <w:rsid w:val="00DE1EC1"/>
    <w:rsid w:val="00DE3887"/>
    <w:rsid w:val="00E43115"/>
    <w:rsid w:val="00E64453"/>
    <w:rsid w:val="00E668B7"/>
    <w:rsid w:val="00E72078"/>
    <w:rsid w:val="00E73DD8"/>
    <w:rsid w:val="00E75C92"/>
    <w:rsid w:val="00E80337"/>
    <w:rsid w:val="00E937F8"/>
    <w:rsid w:val="00EE00BB"/>
    <w:rsid w:val="00EF0B02"/>
    <w:rsid w:val="00EF448E"/>
    <w:rsid w:val="00F41956"/>
    <w:rsid w:val="00F66B5E"/>
    <w:rsid w:val="00F95F57"/>
    <w:rsid w:val="00FF5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9498"/>
  <w15:docId w15:val="{E0852FF5-C850-4BFE-B335-D29502F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0345"/>
    <w:pPr>
      <w:spacing w:after="200"/>
      <w:jc w:val="left"/>
    </w:pPr>
    <w:rPr>
      <w:rFonts w:ascii="Calibri" w:eastAsia="Calibri" w:hAnsi="Calibri" w:cs="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0345"/>
    <w:pPr>
      <w:spacing w:line="240" w:lineRule="auto"/>
      <w:jc w:val="left"/>
    </w:pPr>
    <w:rPr>
      <w:rFonts w:ascii="Arial" w:eastAsia="Times New Roman" w:hAnsi="Arial" w:cs="Arial"/>
      <w:noProof/>
      <w:szCs w:val="24"/>
      <w:lang w:eastAsia="cs-CZ"/>
    </w:rPr>
  </w:style>
  <w:style w:type="paragraph" w:customStyle="1" w:styleId="Standard">
    <w:name w:val="Standard"/>
    <w:rsid w:val="007E3D9A"/>
    <w:pPr>
      <w:suppressAutoHyphens/>
      <w:spacing w:line="240" w:lineRule="auto"/>
      <w:jc w:val="left"/>
      <w:textAlignment w:val="baseline"/>
    </w:pPr>
    <w:rPr>
      <w:rFonts w:eastAsia="Times New Roman" w:cs="Times New Roman"/>
      <w:kern w:val="1"/>
      <w:szCs w:val="24"/>
      <w:lang w:eastAsia="ar-SA"/>
    </w:rPr>
  </w:style>
  <w:style w:type="character" w:styleId="Hypertextovodkaz">
    <w:name w:val="Hyperlink"/>
    <w:basedOn w:val="Standardnpsmoodstavce"/>
    <w:uiPriority w:val="99"/>
    <w:unhideWhenUsed/>
    <w:rsid w:val="00F41956"/>
    <w:rPr>
      <w:color w:val="0000FF" w:themeColor="hyperlink"/>
      <w:u w:val="single"/>
    </w:rPr>
  </w:style>
  <w:style w:type="paragraph" w:styleId="Odstavecseseznamem">
    <w:name w:val="List Paragraph"/>
    <w:basedOn w:val="Normln"/>
    <w:uiPriority w:val="34"/>
    <w:qFormat/>
    <w:rsid w:val="00081E25"/>
    <w:pPr>
      <w:ind w:left="720"/>
      <w:contextualSpacing/>
    </w:pPr>
  </w:style>
  <w:style w:type="paragraph" w:styleId="Textbubliny">
    <w:name w:val="Balloon Text"/>
    <w:basedOn w:val="Normln"/>
    <w:link w:val="TextbublinyChar"/>
    <w:uiPriority w:val="99"/>
    <w:semiHidden/>
    <w:unhideWhenUsed/>
    <w:rsid w:val="007D6A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6A77"/>
    <w:rPr>
      <w:rFonts w:ascii="Tahoma" w:eastAsia="Calibri" w:hAnsi="Tahoma" w:cs="Tahoma"/>
      <w:sz w:val="16"/>
      <w:szCs w:val="16"/>
    </w:rPr>
  </w:style>
  <w:style w:type="paragraph" w:customStyle="1" w:styleId="Standarduser">
    <w:name w:val="Standard (user)"/>
    <w:rsid w:val="00D947CF"/>
    <w:pPr>
      <w:widowControl w:val="0"/>
      <w:suppressAutoHyphens/>
      <w:spacing w:line="240" w:lineRule="auto"/>
      <w:jc w:val="left"/>
      <w:textAlignment w:val="baseline"/>
    </w:pPr>
    <w:rPr>
      <w:rFonts w:eastAsia="SimSun" w:cs="Times New Roman"/>
      <w:kern w:val="1"/>
      <w:szCs w:val="24"/>
      <w:lang w:eastAsia="hi-IN" w:bidi="hi-IN"/>
    </w:rPr>
  </w:style>
  <w:style w:type="character" w:styleId="Siln">
    <w:name w:val="Strong"/>
    <w:basedOn w:val="Standardnpsmoodstavce"/>
    <w:qFormat/>
    <w:rsid w:val="00175E88"/>
    <w:rPr>
      <w:b/>
      <w:bCs/>
    </w:rPr>
  </w:style>
  <w:style w:type="paragraph" w:styleId="Zhlav">
    <w:name w:val="header"/>
    <w:basedOn w:val="Normln"/>
    <w:link w:val="ZhlavChar"/>
    <w:uiPriority w:val="99"/>
    <w:unhideWhenUsed/>
    <w:rsid w:val="00650089"/>
    <w:pPr>
      <w:tabs>
        <w:tab w:val="center" w:pos="4536"/>
        <w:tab w:val="right" w:pos="9072"/>
      </w:tabs>
      <w:spacing w:after="0" w:line="240" w:lineRule="auto"/>
    </w:pPr>
    <w:rPr>
      <w:rFonts w:ascii="Times New Roman" w:eastAsiaTheme="minorEastAsia" w:hAnsi="Times New Roman"/>
      <w:lang w:eastAsia="cs-CZ"/>
    </w:rPr>
  </w:style>
  <w:style w:type="character" w:customStyle="1" w:styleId="ZhlavChar">
    <w:name w:val="Záhlaví Char"/>
    <w:basedOn w:val="Standardnpsmoodstavce"/>
    <w:link w:val="Zhlav"/>
    <w:uiPriority w:val="99"/>
    <w:rsid w:val="00650089"/>
    <w:rPr>
      <w:rFonts w:eastAsiaTheme="minorEastAsia" w:cs="Times New Roman"/>
      <w:sz w:val="22"/>
      <w:lang w:eastAsia="cs-CZ"/>
    </w:rPr>
  </w:style>
  <w:style w:type="paragraph" w:styleId="Zpat">
    <w:name w:val="footer"/>
    <w:basedOn w:val="Normln"/>
    <w:link w:val="ZpatChar"/>
    <w:uiPriority w:val="99"/>
    <w:unhideWhenUsed/>
    <w:rsid w:val="00650089"/>
    <w:pPr>
      <w:tabs>
        <w:tab w:val="center" w:pos="4536"/>
        <w:tab w:val="right" w:pos="9072"/>
      </w:tabs>
      <w:spacing w:after="0" w:line="240" w:lineRule="auto"/>
    </w:pPr>
    <w:rPr>
      <w:rFonts w:ascii="Times New Roman" w:eastAsiaTheme="minorEastAsia" w:hAnsi="Times New Roman"/>
      <w:lang w:eastAsia="cs-CZ"/>
    </w:rPr>
  </w:style>
  <w:style w:type="character" w:customStyle="1" w:styleId="ZpatChar">
    <w:name w:val="Zápatí Char"/>
    <w:basedOn w:val="Standardnpsmoodstavce"/>
    <w:link w:val="Zpat"/>
    <w:uiPriority w:val="99"/>
    <w:rsid w:val="00650089"/>
    <w:rPr>
      <w:rFonts w:eastAsiaTheme="minorEastAsia" w:cs="Times New Roman"/>
      <w:sz w:val="22"/>
      <w:lang w:eastAsia="cs-CZ"/>
    </w:rPr>
  </w:style>
  <w:style w:type="paragraph" w:styleId="Normlnweb">
    <w:name w:val="Normal (Web)"/>
    <w:basedOn w:val="Normln"/>
    <w:uiPriority w:val="99"/>
    <w:semiHidden/>
    <w:unhideWhenUsed/>
    <w:rsid w:val="006F279B"/>
    <w:pPr>
      <w:spacing w:before="100" w:beforeAutospacing="1" w:after="100" w:afterAutospacing="1" w:line="240" w:lineRule="auto"/>
    </w:pPr>
    <w:rPr>
      <w:rFonts w:ascii="Times New Roman" w:eastAsia="Times New Roman" w:hAnsi="Times New Roman"/>
      <w:sz w:val="24"/>
      <w:szCs w:val="24"/>
      <w:lang w:eastAsia="cs-CZ"/>
    </w:rPr>
  </w:style>
  <w:style w:type="paragraph" w:styleId="Nzev">
    <w:name w:val="Title"/>
    <w:basedOn w:val="Normln"/>
    <w:next w:val="Normln"/>
    <w:link w:val="NzevChar"/>
    <w:uiPriority w:val="10"/>
    <w:qFormat/>
    <w:rsid w:val="004F3DFF"/>
    <w:pPr>
      <w:autoSpaceDN w:val="0"/>
      <w:spacing w:after="0" w:line="216" w:lineRule="auto"/>
      <w:contextualSpacing/>
    </w:pPr>
    <w:rPr>
      <w:rFonts w:ascii="Aptos Display" w:eastAsia="Times New Roman" w:hAnsi="Aptos Display"/>
      <w:color w:val="404040"/>
      <w:spacing w:val="-10"/>
      <w:kern w:val="3"/>
      <w:sz w:val="56"/>
      <w:szCs w:val="56"/>
      <w:lang w:eastAsia="cs-CZ"/>
    </w:rPr>
  </w:style>
  <w:style w:type="character" w:customStyle="1" w:styleId="NzevChar">
    <w:name w:val="Název Char"/>
    <w:basedOn w:val="Standardnpsmoodstavce"/>
    <w:link w:val="Nzev"/>
    <w:uiPriority w:val="10"/>
    <w:rsid w:val="004F3DFF"/>
    <w:rPr>
      <w:rFonts w:ascii="Aptos Display" w:eastAsia="Times New Roman" w:hAnsi="Aptos Display" w:cs="Times New Roman"/>
      <w:color w:val="404040"/>
      <w:spacing w:val="-10"/>
      <w:kern w:val="3"/>
      <w:sz w:val="56"/>
      <w:szCs w:val="56"/>
      <w:lang w:eastAsia="cs-CZ"/>
    </w:rPr>
  </w:style>
  <w:style w:type="paragraph" w:styleId="Podnadpis">
    <w:name w:val="Subtitle"/>
    <w:basedOn w:val="Normln"/>
    <w:next w:val="Normln"/>
    <w:link w:val="PodnadpisChar"/>
    <w:uiPriority w:val="11"/>
    <w:qFormat/>
    <w:rsid w:val="004F3DFF"/>
    <w:pPr>
      <w:autoSpaceDN w:val="0"/>
      <w:spacing w:after="160" w:line="251" w:lineRule="auto"/>
    </w:pPr>
    <w:rPr>
      <w:rFonts w:ascii="Aptos" w:eastAsia="Times New Roman" w:hAnsi="Aptos"/>
      <w:color w:val="5A5A5A"/>
      <w:spacing w:val="15"/>
      <w:lang w:eastAsia="cs-CZ"/>
    </w:rPr>
  </w:style>
  <w:style w:type="character" w:customStyle="1" w:styleId="PodnadpisChar">
    <w:name w:val="Podnadpis Char"/>
    <w:basedOn w:val="Standardnpsmoodstavce"/>
    <w:link w:val="Podnadpis"/>
    <w:uiPriority w:val="11"/>
    <w:rsid w:val="004F3DFF"/>
    <w:rPr>
      <w:rFonts w:ascii="Aptos" w:eastAsia="Times New Roman" w:hAnsi="Aptos" w:cs="Times New Roman"/>
      <w:color w:val="5A5A5A"/>
      <w:spacing w:val="15"/>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3301-FB6C-48D8-B55F-C51717B0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25</Pages>
  <Words>8760</Words>
  <Characters>51685</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Vlastimila Jošková</cp:lastModifiedBy>
  <cp:revision>16</cp:revision>
  <cp:lastPrinted>2025-01-27T14:50:00Z</cp:lastPrinted>
  <dcterms:created xsi:type="dcterms:W3CDTF">2022-10-21T07:45:00Z</dcterms:created>
  <dcterms:modified xsi:type="dcterms:W3CDTF">2026-01-20T06:29:00Z</dcterms:modified>
</cp:coreProperties>
</file>